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F45FE" w14:textId="70A2B84E" w:rsidR="005E5D9D" w:rsidRDefault="009D6EC5" w:rsidP="009D6EC5">
      <w:pPr>
        <w:pStyle w:val="Brdtekst"/>
        <w:spacing w:before="80"/>
        <w:ind w:left="2977"/>
        <w:jc w:val="right"/>
      </w:pPr>
      <w:r>
        <w:t xml:space="preserve">27.04.2020   </w:t>
      </w:r>
    </w:p>
    <w:p w14:paraId="11BCE024" w14:textId="77777777" w:rsidR="005E5D9D" w:rsidRDefault="005E5D9D">
      <w:pPr>
        <w:pStyle w:val="Brdtekst"/>
        <w:rPr>
          <w:sz w:val="26"/>
        </w:rPr>
      </w:pPr>
    </w:p>
    <w:p w14:paraId="15EF87C4" w14:textId="77777777" w:rsidR="005E5D9D" w:rsidRDefault="005E5D9D">
      <w:pPr>
        <w:pStyle w:val="Brdtekst"/>
        <w:spacing w:before="7"/>
        <w:rPr>
          <w:sz w:val="28"/>
        </w:rPr>
      </w:pPr>
    </w:p>
    <w:p w14:paraId="6909EE53" w14:textId="77777777" w:rsidR="00187F6C" w:rsidRPr="00FE1124" w:rsidRDefault="008E30FF" w:rsidP="00187F6C">
      <w:pPr>
        <w:ind w:left="116" w:right="96"/>
        <w:rPr>
          <w:b/>
          <w:sz w:val="28"/>
          <w:szCs w:val="28"/>
        </w:rPr>
      </w:pPr>
      <w:r w:rsidRPr="00FE1124">
        <w:rPr>
          <w:b/>
          <w:sz w:val="28"/>
          <w:szCs w:val="28"/>
        </w:rPr>
        <w:t xml:space="preserve">LIER KOMMUNE </w:t>
      </w:r>
    </w:p>
    <w:p w14:paraId="21383702" w14:textId="461679D0" w:rsidR="005E5D9D" w:rsidRPr="00FE1124" w:rsidRDefault="008E30FF" w:rsidP="00187F6C">
      <w:pPr>
        <w:ind w:left="116" w:right="96"/>
        <w:rPr>
          <w:b/>
          <w:sz w:val="28"/>
          <w:szCs w:val="28"/>
        </w:rPr>
      </w:pPr>
      <w:r w:rsidRPr="00FE1124">
        <w:rPr>
          <w:b/>
          <w:sz w:val="28"/>
          <w:szCs w:val="28"/>
        </w:rPr>
        <w:t xml:space="preserve">REGULERINGSBESTEMMELSER FOR FOR </w:t>
      </w:r>
      <w:r w:rsidR="00BC35D4" w:rsidRPr="00FE1124">
        <w:rPr>
          <w:b/>
          <w:sz w:val="28"/>
          <w:szCs w:val="28"/>
        </w:rPr>
        <w:t>SKANSEN NÆRINGSPARK AS</w:t>
      </w:r>
    </w:p>
    <w:p w14:paraId="04A3022D" w14:textId="77777777" w:rsidR="005E5D9D" w:rsidRPr="00FE1124" w:rsidRDefault="008E30FF">
      <w:pPr>
        <w:spacing w:before="120"/>
        <w:ind w:left="116"/>
        <w:rPr>
          <w:b/>
          <w:sz w:val="30"/>
        </w:rPr>
      </w:pPr>
      <w:r w:rsidRPr="00FE1124">
        <w:rPr>
          <w:b/>
          <w:sz w:val="30"/>
        </w:rPr>
        <w:t>(</w:t>
      </w:r>
      <w:r w:rsidRPr="00FE1124">
        <w:rPr>
          <w:b/>
          <w:i/>
          <w:sz w:val="30"/>
        </w:rPr>
        <w:t>detaljregulering</w:t>
      </w:r>
      <w:r w:rsidRPr="00FE1124">
        <w:rPr>
          <w:b/>
          <w:sz w:val="30"/>
        </w:rPr>
        <w:t>)</w:t>
      </w:r>
    </w:p>
    <w:p w14:paraId="7C971F88" w14:textId="77777777" w:rsidR="005E5D9D" w:rsidRPr="00FE1124" w:rsidRDefault="005E5D9D">
      <w:pPr>
        <w:pStyle w:val="Brdtekst"/>
        <w:rPr>
          <w:b/>
          <w:sz w:val="32"/>
        </w:rPr>
      </w:pPr>
    </w:p>
    <w:p w14:paraId="4CA1A488" w14:textId="77777777" w:rsidR="005E5D9D" w:rsidRPr="00FE1124" w:rsidRDefault="005E5D9D">
      <w:pPr>
        <w:pStyle w:val="Brdtekst"/>
        <w:rPr>
          <w:b/>
          <w:sz w:val="34"/>
        </w:rPr>
      </w:pPr>
    </w:p>
    <w:p w14:paraId="7031E69F" w14:textId="77777777" w:rsidR="005E5D9D" w:rsidRPr="00FE1124" w:rsidRDefault="008E30FF">
      <w:pPr>
        <w:pStyle w:val="Overskrift1"/>
        <w:numPr>
          <w:ilvl w:val="0"/>
          <w:numId w:val="16"/>
        </w:numPr>
        <w:tabs>
          <w:tab w:val="left" w:pos="397"/>
        </w:tabs>
        <w:spacing w:line="240" w:lineRule="auto"/>
      </w:pPr>
      <w:r w:rsidRPr="00FE1124">
        <w:t>FORMÅLET MED</w:t>
      </w:r>
      <w:r w:rsidRPr="00FE1124">
        <w:rPr>
          <w:spacing w:val="-3"/>
        </w:rPr>
        <w:t xml:space="preserve"> </w:t>
      </w:r>
      <w:r w:rsidRPr="00FE1124">
        <w:t>PLANEN</w:t>
      </w:r>
    </w:p>
    <w:p w14:paraId="45694D35" w14:textId="77777777" w:rsidR="005E5D9D" w:rsidRPr="00FE1124" w:rsidRDefault="005E5D9D">
      <w:pPr>
        <w:pStyle w:val="Brdtekst"/>
        <w:spacing w:before="11"/>
        <w:rPr>
          <w:b/>
          <w:sz w:val="27"/>
        </w:rPr>
      </w:pPr>
    </w:p>
    <w:p w14:paraId="73C3D65F" w14:textId="77777777" w:rsidR="005E5D9D" w:rsidRPr="00FE1124" w:rsidRDefault="008E30FF">
      <w:pPr>
        <w:spacing w:line="319" w:lineRule="exact"/>
        <w:ind w:left="116"/>
        <w:rPr>
          <w:b/>
          <w:sz w:val="28"/>
        </w:rPr>
      </w:pPr>
      <w:r w:rsidRPr="00FE1124">
        <w:rPr>
          <w:b/>
          <w:sz w:val="28"/>
        </w:rPr>
        <w:t>§ 1-1 Planens formål</w:t>
      </w:r>
    </w:p>
    <w:p w14:paraId="3B03FED6" w14:textId="13E93036" w:rsidR="005E5D9D" w:rsidRPr="00FE1124" w:rsidRDefault="008E30FF">
      <w:pPr>
        <w:pStyle w:val="Brdtekst"/>
        <w:ind w:left="116" w:right="276"/>
      </w:pPr>
      <w:r w:rsidRPr="00FE1124">
        <w:t>Detaljplanens intensjon er å legge til rette for næringsformål (</w:t>
      </w:r>
      <w:r w:rsidR="00187F6C" w:rsidRPr="00FE1124">
        <w:t xml:space="preserve">forretning, </w:t>
      </w:r>
      <w:r w:rsidRPr="00FE1124">
        <w:t>kontor- og industribebyggelse) med tilhørende infrastruktur.</w:t>
      </w:r>
      <w:r w:rsidR="00187F6C" w:rsidRPr="00FE1124">
        <w:t xml:space="preserve"> </w:t>
      </w:r>
      <w:r w:rsidR="00BC35D4" w:rsidRPr="00FE1124">
        <w:t xml:space="preserve">Forretningsformål på </w:t>
      </w:r>
      <w:r w:rsidR="00890117" w:rsidRPr="00FE1124">
        <w:t xml:space="preserve">begrenset </w:t>
      </w:r>
      <w:r w:rsidR="00BC35D4" w:rsidRPr="00FE1124">
        <w:t>del av planområdet.</w:t>
      </w:r>
    </w:p>
    <w:p w14:paraId="23542931" w14:textId="77777777" w:rsidR="005E5D9D" w:rsidRPr="00FE1124" w:rsidRDefault="005E5D9D">
      <w:pPr>
        <w:pStyle w:val="Brdtekst"/>
        <w:spacing w:before="8"/>
        <w:rPr>
          <w:sz w:val="23"/>
        </w:rPr>
      </w:pPr>
    </w:p>
    <w:p w14:paraId="6EBD0148" w14:textId="3083EEE8" w:rsidR="005E5D9D" w:rsidRPr="00FE1124" w:rsidRDefault="008E30FF">
      <w:pPr>
        <w:pStyle w:val="Brdtekst"/>
        <w:spacing w:before="1"/>
        <w:ind w:left="116"/>
      </w:pPr>
      <w:r w:rsidRPr="00FE1124">
        <w:t>Planen viser i plankart og bestemmelser hvordan adkomsten til området er løst.</w:t>
      </w:r>
      <w:r w:rsidR="00187F6C" w:rsidRPr="00FE1124">
        <w:t xml:space="preserve"> </w:t>
      </w:r>
      <w:r w:rsidR="00B114FF" w:rsidRPr="00FE1124">
        <w:t xml:space="preserve">Avkjøring fra </w:t>
      </w:r>
      <w:r w:rsidR="00187F6C" w:rsidRPr="00FE1124">
        <w:t xml:space="preserve">Joseph Kellers vei må utbedres for trafikk til forretning. </w:t>
      </w:r>
    </w:p>
    <w:p w14:paraId="63E7281B" w14:textId="77777777" w:rsidR="005E5D9D" w:rsidRPr="00FE1124" w:rsidRDefault="005E5D9D">
      <w:pPr>
        <w:pStyle w:val="Brdtekst"/>
        <w:spacing w:before="5"/>
        <w:rPr>
          <w:sz w:val="28"/>
        </w:rPr>
      </w:pPr>
    </w:p>
    <w:p w14:paraId="35FA84E0" w14:textId="77777777" w:rsidR="005E5D9D" w:rsidRPr="00FE1124" w:rsidRDefault="008E30FF">
      <w:pPr>
        <w:pStyle w:val="Overskrift1"/>
        <w:spacing w:line="320" w:lineRule="exact"/>
      </w:pPr>
      <w:r w:rsidRPr="00FE1124">
        <w:t>§ 1-2 Planens avgrensning</w:t>
      </w:r>
    </w:p>
    <w:p w14:paraId="66C862E2" w14:textId="0763BA96" w:rsidR="005E5D9D" w:rsidRPr="00FE1124" w:rsidRDefault="008E30FF">
      <w:pPr>
        <w:pStyle w:val="Brdtekst"/>
        <w:ind w:left="116" w:right="1783"/>
      </w:pPr>
      <w:r w:rsidRPr="00FE1124">
        <w:t xml:space="preserve">Det regulerte området er vist med reguleringsgrense på detaljplankart merket Plan ID </w:t>
      </w:r>
      <w:r w:rsidR="007A56B6" w:rsidRPr="00FE1124">
        <w:t>(</w:t>
      </w:r>
      <w:r w:rsidRPr="00FE1124">
        <w:t>504-908-05-04</w:t>
      </w:r>
      <w:r w:rsidR="007A56B6" w:rsidRPr="00FE1124">
        <w:t>)</w:t>
      </w:r>
      <w:r w:rsidRPr="00FE1124">
        <w:t>.</w:t>
      </w:r>
    </w:p>
    <w:p w14:paraId="30866C51" w14:textId="1DD61505" w:rsidR="005E5D9D" w:rsidRPr="00FE1124" w:rsidRDefault="005E5D9D">
      <w:pPr>
        <w:pStyle w:val="Brdtekst"/>
        <w:rPr>
          <w:sz w:val="26"/>
        </w:rPr>
      </w:pPr>
    </w:p>
    <w:p w14:paraId="38F11B6A" w14:textId="14B57223" w:rsidR="007712F0" w:rsidRPr="00FE1124" w:rsidRDefault="007712F0">
      <w:pPr>
        <w:pStyle w:val="Brdtekst"/>
        <w:rPr>
          <w:sz w:val="26"/>
        </w:rPr>
      </w:pPr>
    </w:p>
    <w:p w14:paraId="0FE86290" w14:textId="77777777" w:rsidR="007712F0" w:rsidRPr="00FE1124" w:rsidRDefault="007712F0">
      <w:pPr>
        <w:pStyle w:val="Brdtekst"/>
        <w:rPr>
          <w:sz w:val="26"/>
        </w:rPr>
      </w:pPr>
    </w:p>
    <w:p w14:paraId="126A699D" w14:textId="77777777" w:rsidR="005E5D9D" w:rsidRPr="00FE1124" w:rsidRDefault="008E30FF">
      <w:pPr>
        <w:pStyle w:val="Overskrift1"/>
        <w:numPr>
          <w:ilvl w:val="0"/>
          <w:numId w:val="16"/>
        </w:numPr>
        <w:tabs>
          <w:tab w:val="left" w:pos="398"/>
        </w:tabs>
        <w:spacing w:line="240" w:lineRule="auto"/>
        <w:ind w:hanging="282"/>
      </w:pPr>
      <w:r w:rsidRPr="00FE1124">
        <w:t>FELLESBESTEMMELSER</w:t>
      </w:r>
    </w:p>
    <w:p w14:paraId="176264AF" w14:textId="77777777" w:rsidR="005E5D9D" w:rsidRPr="00FE1124" w:rsidRDefault="005E5D9D" w:rsidP="007712F0">
      <w:pPr>
        <w:pStyle w:val="Brdtekst"/>
        <w:rPr>
          <w:sz w:val="26"/>
        </w:rPr>
      </w:pPr>
    </w:p>
    <w:p w14:paraId="34BD4D57" w14:textId="77777777" w:rsidR="005E5D9D" w:rsidRPr="00FE1124" w:rsidRDefault="008E30FF">
      <w:pPr>
        <w:spacing w:line="319" w:lineRule="exact"/>
        <w:ind w:left="116"/>
        <w:rPr>
          <w:b/>
          <w:sz w:val="28"/>
        </w:rPr>
      </w:pPr>
      <w:r w:rsidRPr="00FE1124">
        <w:rPr>
          <w:b/>
          <w:sz w:val="28"/>
        </w:rPr>
        <w:t>§ 2-1 Plankrav og andre planer</w:t>
      </w:r>
    </w:p>
    <w:p w14:paraId="5D4CCC2F" w14:textId="77777777" w:rsidR="005E5D9D" w:rsidRPr="00FE1124" w:rsidRDefault="008E30FF">
      <w:pPr>
        <w:pStyle w:val="Brdtekst"/>
        <w:ind w:left="116" w:right="142"/>
      </w:pPr>
      <w:r w:rsidRPr="00FE1124">
        <w:t>Det skal utarbeides utomhusplan for området i tråd med kommuneplanens arealdel § 2-7. Utomhusplanen skal vise utforming og opparbeiding av terreng, fastsette krav til kvalitet samt oppfylle prinsipp for universell utforming.</w:t>
      </w:r>
    </w:p>
    <w:p w14:paraId="66420F26" w14:textId="77777777" w:rsidR="005E5D9D" w:rsidRPr="00FE1124" w:rsidRDefault="005E5D9D">
      <w:pPr>
        <w:pStyle w:val="Brdtekst"/>
        <w:spacing w:before="5"/>
        <w:rPr>
          <w:sz w:val="28"/>
        </w:rPr>
      </w:pPr>
    </w:p>
    <w:p w14:paraId="0F4C0A1C" w14:textId="77777777" w:rsidR="005E5D9D" w:rsidRPr="00FE1124" w:rsidRDefault="008E30FF">
      <w:pPr>
        <w:pStyle w:val="Overskrift1"/>
        <w:spacing w:line="240" w:lineRule="auto"/>
      </w:pPr>
      <w:r w:rsidRPr="00FE1124">
        <w:t>§ 2-2 Rekkefølgekrav</w:t>
      </w:r>
    </w:p>
    <w:p w14:paraId="732C9DD3" w14:textId="77777777" w:rsidR="005E5D9D" w:rsidRPr="00FE1124" w:rsidRDefault="005E5D9D">
      <w:pPr>
        <w:pStyle w:val="Brdtekst"/>
        <w:spacing w:before="10"/>
        <w:rPr>
          <w:b/>
          <w:sz w:val="23"/>
        </w:rPr>
      </w:pPr>
    </w:p>
    <w:p w14:paraId="11AF96B3" w14:textId="77777777" w:rsidR="005E5D9D" w:rsidRPr="00FE1124" w:rsidRDefault="008E30FF">
      <w:pPr>
        <w:pStyle w:val="Overskrift2"/>
        <w:ind w:left="116" w:firstLine="0"/>
      </w:pPr>
      <w:r w:rsidRPr="00FE1124">
        <w:t>§ 2-2-1 Før tillatelse til tiltak</w:t>
      </w:r>
    </w:p>
    <w:p w14:paraId="18350C00" w14:textId="77777777" w:rsidR="005E5D9D" w:rsidRPr="00FE1124" w:rsidRDefault="008E30FF">
      <w:pPr>
        <w:pStyle w:val="Listeavsnitt"/>
        <w:numPr>
          <w:ilvl w:val="0"/>
          <w:numId w:val="15"/>
        </w:numPr>
        <w:tabs>
          <w:tab w:val="left" w:pos="477"/>
        </w:tabs>
        <w:ind w:right="317"/>
        <w:rPr>
          <w:sz w:val="24"/>
        </w:rPr>
      </w:pPr>
      <w:r w:rsidRPr="00FE1124">
        <w:rPr>
          <w:sz w:val="24"/>
        </w:rPr>
        <w:t>Før det gis tillatelse til tiltak, skal det dokumenteres at det er foretatt</w:t>
      </w:r>
      <w:r w:rsidRPr="00FE1124">
        <w:rPr>
          <w:spacing w:val="-20"/>
          <w:sz w:val="24"/>
        </w:rPr>
        <w:t xml:space="preserve"> </w:t>
      </w:r>
      <w:r w:rsidRPr="00FE1124">
        <w:rPr>
          <w:sz w:val="24"/>
        </w:rPr>
        <w:t>grunnundersøkelser eller geotekniske vurderinger av området. Aktuelle løsninger skal være godkjent av geoteknisk</w:t>
      </w:r>
      <w:r w:rsidRPr="00FE1124">
        <w:rPr>
          <w:spacing w:val="-1"/>
          <w:sz w:val="24"/>
        </w:rPr>
        <w:t xml:space="preserve"> </w:t>
      </w:r>
      <w:r w:rsidRPr="00FE1124">
        <w:rPr>
          <w:sz w:val="24"/>
        </w:rPr>
        <w:t>fagpersonell.</w:t>
      </w:r>
    </w:p>
    <w:p w14:paraId="461A0D9A" w14:textId="77777777" w:rsidR="005E5D9D" w:rsidRPr="00FE1124" w:rsidRDefault="005E5D9D">
      <w:pPr>
        <w:pStyle w:val="Brdtekst"/>
        <w:spacing w:before="9"/>
        <w:rPr>
          <w:sz w:val="23"/>
        </w:rPr>
      </w:pPr>
    </w:p>
    <w:p w14:paraId="7088B039" w14:textId="77777777" w:rsidR="005E5D9D" w:rsidRPr="00FE1124" w:rsidRDefault="008E30FF">
      <w:pPr>
        <w:pStyle w:val="Listeavsnitt"/>
        <w:numPr>
          <w:ilvl w:val="0"/>
          <w:numId w:val="15"/>
        </w:numPr>
        <w:tabs>
          <w:tab w:val="left" w:pos="477"/>
        </w:tabs>
        <w:ind w:right="115"/>
        <w:jc w:val="both"/>
        <w:rPr>
          <w:sz w:val="24"/>
        </w:rPr>
      </w:pPr>
      <w:r w:rsidRPr="00FE1124">
        <w:rPr>
          <w:sz w:val="24"/>
        </w:rPr>
        <w:t>Før det gis tillatelse til tiltak skal det dokumenteres hvordan overflatevannet kan håndteres for ikke å øke forurensningen av inntilliggende bekkefar. Dette omfatter også vurdering av behov for overvåkning av forurenset vann fra bygge- og</w:t>
      </w:r>
      <w:r w:rsidRPr="00FE1124">
        <w:rPr>
          <w:spacing w:val="-10"/>
          <w:sz w:val="24"/>
        </w:rPr>
        <w:t xml:space="preserve"> </w:t>
      </w:r>
      <w:r w:rsidRPr="00FE1124">
        <w:rPr>
          <w:sz w:val="24"/>
        </w:rPr>
        <w:t>anleggsarbeid.</w:t>
      </w:r>
    </w:p>
    <w:p w14:paraId="46DD6E65" w14:textId="77777777" w:rsidR="005E5D9D" w:rsidRPr="00FE1124" w:rsidRDefault="005E5D9D">
      <w:pPr>
        <w:pStyle w:val="Brdtekst"/>
        <w:spacing w:before="1"/>
      </w:pPr>
    </w:p>
    <w:p w14:paraId="53C9584A" w14:textId="77777777" w:rsidR="005E5D9D" w:rsidRPr="00FE1124" w:rsidRDefault="005E5D9D">
      <w:pPr>
        <w:pStyle w:val="Brdtekst"/>
        <w:spacing w:before="6"/>
        <w:rPr>
          <w:sz w:val="23"/>
        </w:rPr>
      </w:pPr>
    </w:p>
    <w:p w14:paraId="6E4CE74C" w14:textId="77777777" w:rsidR="005E5D9D" w:rsidRPr="00FE1124" w:rsidRDefault="008E30FF">
      <w:pPr>
        <w:pStyle w:val="Overskrift2"/>
        <w:spacing w:before="90"/>
        <w:ind w:left="116" w:firstLine="0"/>
      </w:pPr>
      <w:r w:rsidRPr="00FE1124">
        <w:t>§ 2-2-2 Før igangsettingstillatelse</w:t>
      </w:r>
    </w:p>
    <w:p w14:paraId="17523557" w14:textId="77777777" w:rsidR="005E5D9D" w:rsidRPr="00FE1124" w:rsidRDefault="008E30FF">
      <w:pPr>
        <w:pStyle w:val="Listeavsnitt"/>
        <w:numPr>
          <w:ilvl w:val="0"/>
          <w:numId w:val="14"/>
        </w:numPr>
        <w:tabs>
          <w:tab w:val="left" w:pos="477"/>
        </w:tabs>
        <w:ind w:right="802"/>
        <w:rPr>
          <w:sz w:val="24"/>
        </w:rPr>
      </w:pPr>
      <w:r w:rsidRPr="00FE1124">
        <w:rPr>
          <w:sz w:val="24"/>
        </w:rPr>
        <w:t>Før det gis igangsettingstillatelse for bygg i området K/I, må ny adkomst fra Joseph Kellers vei, samt ny gang- og sykkelveg være</w:t>
      </w:r>
      <w:r w:rsidRPr="00FE1124">
        <w:rPr>
          <w:spacing w:val="-9"/>
          <w:sz w:val="24"/>
        </w:rPr>
        <w:t xml:space="preserve"> </w:t>
      </w:r>
      <w:r w:rsidRPr="00FE1124">
        <w:rPr>
          <w:sz w:val="24"/>
        </w:rPr>
        <w:t>ferdigstilt.</w:t>
      </w:r>
    </w:p>
    <w:p w14:paraId="47D4FF48" w14:textId="77777777" w:rsidR="005E5D9D" w:rsidRPr="00FE1124" w:rsidRDefault="005E5D9D">
      <w:pPr>
        <w:pStyle w:val="Brdtekst"/>
        <w:spacing w:before="9"/>
        <w:rPr>
          <w:sz w:val="23"/>
        </w:rPr>
      </w:pPr>
    </w:p>
    <w:p w14:paraId="51523B3B" w14:textId="77777777" w:rsidR="005E5D9D" w:rsidRPr="00FE1124" w:rsidRDefault="008E30FF">
      <w:pPr>
        <w:pStyle w:val="Listeavsnitt"/>
        <w:numPr>
          <w:ilvl w:val="0"/>
          <w:numId w:val="14"/>
        </w:numPr>
        <w:tabs>
          <w:tab w:val="left" w:pos="477"/>
        </w:tabs>
        <w:ind w:right="1864"/>
        <w:rPr>
          <w:sz w:val="24"/>
        </w:rPr>
      </w:pPr>
      <w:r w:rsidRPr="00FE1124">
        <w:rPr>
          <w:sz w:val="24"/>
        </w:rPr>
        <w:t>Før det gis tillatelse til igangsetting, skal det dokumenteres at nødvendig ingeniørgeologisk prosjektering er gjennomført.</w:t>
      </w:r>
    </w:p>
    <w:p w14:paraId="5AB72A9D" w14:textId="77777777" w:rsidR="005E5D9D" w:rsidRPr="00FE1124" w:rsidRDefault="005E5D9D">
      <w:pPr>
        <w:pStyle w:val="Brdtekst"/>
      </w:pPr>
    </w:p>
    <w:p w14:paraId="3FEA9D41" w14:textId="14BCA934" w:rsidR="005E5D9D" w:rsidRPr="00FE1124" w:rsidRDefault="008E30FF">
      <w:pPr>
        <w:pStyle w:val="Listeavsnitt"/>
        <w:numPr>
          <w:ilvl w:val="0"/>
          <w:numId w:val="14"/>
        </w:numPr>
        <w:tabs>
          <w:tab w:val="left" w:pos="477"/>
        </w:tabs>
        <w:ind w:right="225"/>
        <w:rPr>
          <w:sz w:val="24"/>
        </w:rPr>
      </w:pPr>
      <w:r w:rsidRPr="00FE1124">
        <w:rPr>
          <w:sz w:val="24"/>
        </w:rPr>
        <w:t>Før det gis tillatelse til igangsetting, skal det redegjøres for valg av materialer og tekniske løsninger, med tilhørende energi- og</w:t>
      </w:r>
      <w:r w:rsidRPr="00FE1124">
        <w:rPr>
          <w:spacing w:val="-6"/>
          <w:sz w:val="24"/>
        </w:rPr>
        <w:t xml:space="preserve"> </w:t>
      </w:r>
      <w:r w:rsidRPr="00FE1124">
        <w:rPr>
          <w:sz w:val="24"/>
        </w:rPr>
        <w:t>klimagassbudsjett</w:t>
      </w:r>
      <w:r w:rsidR="007A56B6" w:rsidRPr="00FE1124">
        <w:rPr>
          <w:sz w:val="24"/>
        </w:rPr>
        <w:t xml:space="preserve">, og vise på hvilken måte valgene bidrar til Liers mål om å bli et lavenergi- og lavutslippssamfunn. </w:t>
      </w:r>
    </w:p>
    <w:p w14:paraId="269FA6C0" w14:textId="77777777" w:rsidR="005E5D9D" w:rsidRPr="00FE1124" w:rsidRDefault="005E5D9D">
      <w:pPr>
        <w:pStyle w:val="Brdtekst"/>
      </w:pPr>
    </w:p>
    <w:p w14:paraId="55CCC8F3" w14:textId="77777777" w:rsidR="005E5D9D" w:rsidRPr="00FE1124" w:rsidRDefault="008E30FF">
      <w:pPr>
        <w:pStyle w:val="Listeavsnitt"/>
        <w:numPr>
          <w:ilvl w:val="0"/>
          <w:numId w:val="14"/>
        </w:numPr>
        <w:tabs>
          <w:tab w:val="left" w:pos="477"/>
        </w:tabs>
        <w:spacing w:before="1"/>
        <w:ind w:right="393"/>
        <w:rPr>
          <w:sz w:val="24"/>
        </w:rPr>
      </w:pPr>
      <w:r w:rsidRPr="00FE1124">
        <w:rPr>
          <w:sz w:val="24"/>
        </w:rPr>
        <w:t>Før det gis tillatelse til igangsetting, skal tiltak for å motvirke tilslamming med partikler og nitrogenforbindelser i tilliggende bekkefar, være prosjektert og</w:t>
      </w:r>
      <w:r w:rsidRPr="00FE1124">
        <w:rPr>
          <w:spacing w:val="-6"/>
          <w:sz w:val="24"/>
        </w:rPr>
        <w:t xml:space="preserve"> </w:t>
      </w:r>
      <w:r w:rsidRPr="00FE1124">
        <w:rPr>
          <w:sz w:val="24"/>
        </w:rPr>
        <w:t>godkjent.</w:t>
      </w:r>
    </w:p>
    <w:p w14:paraId="2C45EAC5" w14:textId="77777777" w:rsidR="005E5D9D" w:rsidRPr="00FE1124" w:rsidRDefault="005E5D9D">
      <w:pPr>
        <w:pStyle w:val="Brdtekst"/>
        <w:spacing w:before="11"/>
        <w:rPr>
          <w:sz w:val="23"/>
        </w:rPr>
      </w:pPr>
    </w:p>
    <w:p w14:paraId="114C4EE7" w14:textId="77777777" w:rsidR="005E5D9D" w:rsidRPr="00FE1124" w:rsidRDefault="008E30FF">
      <w:pPr>
        <w:pStyle w:val="Listeavsnitt"/>
        <w:numPr>
          <w:ilvl w:val="0"/>
          <w:numId w:val="14"/>
        </w:numPr>
        <w:tabs>
          <w:tab w:val="left" w:pos="477"/>
        </w:tabs>
        <w:ind w:right="860"/>
        <w:rPr>
          <w:sz w:val="24"/>
        </w:rPr>
      </w:pPr>
      <w:r w:rsidRPr="00FE1124">
        <w:rPr>
          <w:sz w:val="24"/>
        </w:rPr>
        <w:t>Før det gis tillatelse til igangsetting, skal det foreligge en godkjent utomhusplan og belysningsplan.</w:t>
      </w:r>
    </w:p>
    <w:p w14:paraId="377BA466" w14:textId="77777777" w:rsidR="005E5D9D" w:rsidRPr="00FE1124" w:rsidRDefault="005E5D9D">
      <w:pPr>
        <w:pStyle w:val="Brdtekst"/>
        <w:spacing w:before="5"/>
      </w:pPr>
    </w:p>
    <w:p w14:paraId="1D5EA48A" w14:textId="77777777" w:rsidR="005E5D9D" w:rsidRPr="00FE1124" w:rsidRDefault="008E30FF">
      <w:pPr>
        <w:pStyle w:val="Overskrift2"/>
        <w:spacing w:before="1"/>
        <w:ind w:left="116" w:firstLine="0"/>
      </w:pPr>
      <w:r w:rsidRPr="00FE1124">
        <w:t>§ 2-2-3 Før midlertidig brukstillatelse eller ferdigattest</w:t>
      </w:r>
    </w:p>
    <w:p w14:paraId="52DB008C" w14:textId="77777777" w:rsidR="005E5D9D" w:rsidRPr="00FE1124" w:rsidRDefault="008E30FF">
      <w:pPr>
        <w:pStyle w:val="Listeavsnitt"/>
        <w:numPr>
          <w:ilvl w:val="0"/>
          <w:numId w:val="13"/>
        </w:numPr>
        <w:tabs>
          <w:tab w:val="left" w:pos="477"/>
        </w:tabs>
        <w:ind w:right="466"/>
        <w:rPr>
          <w:sz w:val="24"/>
        </w:rPr>
      </w:pPr>
      <w:r w:rsidRPr="00FE1124">
        <w:rPr>
          <w:sz w:val="24"/>
        </w:rPr>
        <w:t>Parkering, internt trafikkareal og vegetasjonsskjermer skal være opparbeidet før det gis midlertidig brukstillatelse eller</w:t>
      </w:r>
      <w:r w:rsidRPr="00FE1124">
        <w:rPr>
          <w:spacing w:val="-3"/>
          <w:sz w:val="24"/>
        </w:rPr>
        <w:t xml:space="preserve"> </w:t>
      </w:r>
      <w:r w:rsidRPr="00FE1124">
        <w:rPr>
          <w:sz w:val="24"/>
        </w:rPr>
        <w:t>ferdigattest.</w:t>
      </w:r>
    </w:p>
    <w:p w14:paraId="36B0E077" w14:textId="77777777" w:rsidR="005E5D9D" w:rsidRPr="00FE1124" w:rsidRDefault="005E5D9D">
      <w:pPr>
        <w:pStyle w:val="Brdtekst"/>
        <w:spacing w:before="9"/>
        <w:rPr>
          <w:sz w:val="23"/>
        </w:rPr>
      </w:pPr>
    </w:p>
    <w:p w14:paraId="3A9FF465" w14:textId="77777777" w:rsidR="005E5D9D" w:rsidRPr="00FE1124" w:rsidRDefault="008E30FF">
      <w:pPr>
        <w:pStyle w:val="Listeavsnitt"/>
        <w:numPr>
          <w:ilvl w:val="0"/>
          <w:numId w:val="13"/>
        </w:numPr>
        <w:tabs>
          <w:tab w:val="left" w:pos="477"/>
        </w:tabs>
        <w:ind w:right="178"/>
        <w:rPr>
          <w:sz w:val="24"/>
        </w:rPr>
      </w:pPr>
      <w:r w:rsidRPr="00FE1124">
        <w:rPr>
          <w:sz w:val="24"/>
        </w:rPr>
        <w:t>Terrengforming og tilsåing/beplantning av annen veggrunn skal være ferdig samtidig med resten av</w:t>
      </w:r>
      <w:r w:rsidRPr="00FE1124">
        <w:rPr>
          <w:spacing w:val="-1"/>
          <w:sz w:val="24"/>
        </w:rPr>
        <w:t xml:space="preserve"> </w:t>
      </w:r>
      <w:r w:rsidRPr="00FE1124">
        <w:rPr>
          <w:sz w:val="24"/>
        </w:rPr>
        <w:t>veganlegget.</w:t>
      </w:r>
    </w:p>
    <w:p w14:paraId="256FA541" w14:textId="77777777" w:rsidR="005E5D9D" w:rsidRPr="00FE1124" w:rsidRDefault="005E5D9D">
      <w:pPr>
        <w:pStyle w:val="Brdtekst"/>
      </w:pPr>
    </w:p>
    <w:p w14:paraId="47236AEE" w14:textId="77777777" w:rsidR="005E5D9D" w:rsidRPr="00FE1124" w:rsidRDefault="008E30FF">
      <w:pPr>
        <w:pStyle w:val="Listeavsnitt"/>
        <w:numPr>
          <w:ilvl w:val="0"/>
          <w:numId w:val="13"/>
        </w:numPr>
        <w:tabs>
          <w:tab w:val="left" w:pos="477"/>
        </w:tabs>
        <w:ind w:right="242"/>
        <w:jc w:val="both"/>
        <w:rPr>
          <w:sz w:val="24"/>
        </w:rPr>
      </w:pPr>
      <w:r w:rsidRPr="00FE1124">
        <w:rPr>
          <w:sz w:val="24"/>
        </w:rPr>
        <w:t>Opparbeidelse av vegetasjonsskjermer og alle utomhustiltak skal være utført senest innen ett år etter at midlertidig brukstillatelse er gitt. Det gis ikke ferdigattest før samtlige tiltak som fremgår av utomhusplanen er</w:t>
      </w:r>
      <w:r w:rsidRPr="00FE1124">
        <w:rPr>
          <w:spacing w:val="1"/>
          <w:sz w:val="24"/>
        </w:rPr>
        <w:t xml:space="preserve"> </w:t>
      </w:r>
      <w:r w:rsidRPr="00FE1124">
        <w:rPr>
          <w:sz w:val="24"/>
        </w:rPr>
        <w:t>ferdigstilt.</w:t>
      </w:r>
    </w:p>
    <w:p w14:paraId="34CA0EC5" w14:textId="77777777" w:rsidR="005E5D9D" w:rsidRPr="00FE1124" w:rsidRDefault="005E5D9D">
      <w:pPr>
        <w:pStyle w:val="Brdtekst"/>
      </w:pPr>
    </w:p>
    <w:p w14:paraId="46A55B08" w14:textId="77777777" w:rsidR="005E5D9D" w:rsidRPr="00FE1124" w:rsidRDefault="008E30FF">
      <w:pPr>
        <w:pStyle w:val="Listeavsnitt"/>
        <w:numPr>
          <w:ilvl w:val="0"/>
          <w:numId w:val="13"/>
        </w:numPr>
        <w:tabs>
          <w:tab w:val="left" w:pos="477"/>
        </w:tabs>
        <w:ind w:right="221"/>
        <w:jc w:val="both"/>
        <w:rPr>
          <w:sz w:val="24"/>
        </w:rPr>
      </w:pPr>
      <w:r w:rsidRPr="00FE1124">
        <w:rPr>
          <w:sz w:val="24"/>
        </w:rPr>
        <w:t>Før det gis midlertidig brukstillatelse eller ferdigattest skal eventuelle støytiltak i samsvar med tillatelsen være</w:t>
      </w:r>
      <w:r w:rsidRPr="00FE1124">
        <w:rPr>
          <w:spacing w:val="-3"/>
          <w:sz w:val="24"/>
        </w:rPr>
        <w:t xml:space="preserve"> </w:t>
      </w:r>
      <w:r w:rsidRPr="00FE1124">
        <w:rPr>
          <w:sz w:val="24"/>
        </w:rPr>
        <w:t>ferdigstilt.</w:t>
      </w:r>
    </w:p>
    <w:p w14:paraId="50A215FA" w14:textId="77777777" w:rsidR="005E5D9D" w:rsidRPr="00FE1124" w:rsidRDefault="005E5D9D">
      <w:pPr>
        <w:pStyle w:val="Brdtekst"/>
      </w:pPr>
    </w:p>
    <w:p w14:paraId="2F3C2677" w14:textId="6A37DBEA" w:rsidR="00187F6C" w:rsidRPr="00FE1124" w:rsidRDefault="00187F6C">
      <w:pPr>
        <w:pStyle w:val="Listeavsnitt"/>
        <w:numPr>
          <w:ilvl w:val="0"/>
          <w:numId w:val="13"/>
        </w:numPr>
        <w:tabs>
          <w:tab w:val="left" w:pos="477"/>
        </w:tabs>
        <w:ind w:right="239"/>
        <w:rPr>
          <w:sz w:val="24"/>
        </w:rPr>
      </w:pPr>
      <w:r w:rsidRPr="00FE1124">
        <w:rPr>
          <w:sz w:val="24"/>
        </w:rPr>
        <w:t xml:space="preserve">Før det gis brukstillatelse til forretning skal avkjøring fra Joseph Kellers vei være opparbeidet med venstresvingefelt. </w:t>
      </w:r>
    </w:p>
    <w:p w14:paraId="23A9BFAA" w14:textId="77777777" w:rsidR="00EC09CA" w:rsidRPr="00FE1124" w:rsidRDefault="00EC09CA" w:rsidP="00EC09CA">
      <w:pPr>
        <w:pStyle w:val="Listeavsnitt"/>
        <w:rPr>
          <w:sz w:val="24"/>
        </w:rPr>
      </w:pPr>
    </w:p>
    <w:p w14:paraId="7BFC933F" w14:textId="1AA780BB" w:rsidR="00EC09CA" w:rsidRPr="00FE1124" w:rsidRDefault="00EC09CA" w:rsidP="0026393A">
      <w:pPr>
        <w:pStyle w:val="Listeavsnitt"/>
        <w:widowControl/>
        <w:numPr>
          <w:ilvl w:val="0"/>
          <w:numId w:val="13"/>
        </w:numPr>
        <w:ind w:right="239"/>
        <w:rPr>
          <w:sz w:val="24"/>
        </w:rPr>
      </w:pPr>
      <w:r w:rsidRPr="00FE1124">
        <w:rPr>
          <w:sz w:val="24"/>
          <w:szCs w:val="24"/>
        </w:rPr>
        <w:t>Før det gis midlertidig brukstillatelse eller ferdigattest til forretning skal GP være opparbeidet i henhold til godkjent utomhusplan.</w:t>
      </w:r>
    </w:p>
    <w:p w14:paraId="16EB7F43" w14:textId="77777777" w:rsidR="005E5D9D" w:rsidRPr="00FE1124" w:rsidRDefault="005E5D9D">
      <w:pPr>
        <w:pStyle w:val="Brdtekst"/>
        <w:rPr>
          <w:sz w:val="26"/>
        </w:rPr>
      </w:pPr>
    </w:p>
    <w:p w14:paraId="6ED60737" w14:textId="77777777" w:rsidR="005E5D9D" w:rsidRPr="00FE1124" w:rsidRDefault="008E30FF">
      <w:pPr>
        <w:pStyle w:val="Overskrift1"/>
        <w:spacing w:before="1" w:line="320" w:lineRule="exact"/>
      </w:pPr>
      <w:r w:rsidRPr="00FE1124">
        <w:t>§ 2-3 Utforming</w:t>
      </w:r>
    </w:p>
    <w:p w14:paraId="23DFC909" w14:textId="77777777" w:rsidR="005E5D9D" w:rsidRPr="00FE1124" w:rsidRDefault="008E30FF">
      <w:pPr>
        <w:pStyle w:val="Listeavsnitt"/>
        <w:numPr>
          <w:ilvl w:val="0"/>
          <w:numId w:val="12"/>
        </w:numPr>
        <w:tabs>
          <w:tab w:val="left" w:pos="477"/>
        </w:tabs>
        <w:ind w:right="133"/>
        <w:rPr>
          <w:sz w:val="24"/>
        </w:rPr>
      </w:pPr>
      <w:r w:rsidRPr="00FE1124">
        <w:rPr>
          <w:sz w:val="24"/>
        </w:rPr>
        <w:t>Bebyggelsens hovedvolumer orienteres fortrinnsvis parallelt med tomtens byggegrenser/tilliggende vegløp. Næringsbyggene skal opparbeides med en variert materialbruk, med minst to fasadematerialer i tillegg til vinduer. Fasader skal ha mørke farger uten reflekterende egenskaper. Bygninger som omsøkes senere enn første godkjente bygning, må forholde seg og tilpasse seg denne i</w:t>
      </w:r>
      <w:r w:rsidRPr="00FE1124">
        <w:rPr>
          <w:spacing w:val="-9"/>
          <w:sz w:val="24"/>
        </w:rPr>
        <w:t xml:space="preserve"> </w:t>
      </w:r>
      <w:r w:rsidRPr="00FE1124">
        <w:rPr>
          <w:sz w:val="24"/>
        </w:rPr>
        <w:t>materialbruk.</w:t>
      </w:r>
    </w:p>
    <w:p w14:paraId="5B302214" w14:textId="77777777" w:rsidR="005E5D9D" w:rsidRPr="00FE1124" w:rsidRDefault="005E5D9D">
      <w:pPr>
        <w:pStyle w:val="Brdtekst"/>
        <w:spacing w:before="7"/>
        <w:rPr>
          <w:sz w:val="23"/>
        </w:rPr>
      </w:pPr>
    </w:p>
    <w:p w14:paraId="609841DD" w14:textId="77777777" w:rsidR="005E5D9D" w:rsidRPr="00FE1124" w:rsidRDefault="008E30FF">
      <w:pPr>
        <w:pStyle w:val="Listeavsnitt"/>
        <w:numPr>
          <w:ilvl w:val="0"/>
          <w:numId w:val="12"/>
        </w:numPr>
        <w:tabs>
          <w:tab w:val="left" w:pos="477"/>
        </w:tabs>
        <w:spacing w:before="1"/>
        <w:ind w:right="424"/>
        <w:rPr>
          <w:sz w:val="24"/>
        </w:rPr>
      </w:pPr>
      <w:r w:rsidRPr="00FE1124">
        <w:rPr>
          <w:sz w:val="24"/>
        </w:rPr>
        <w:t>Fasade for næringsbygg skal utformes med variasjon og inndeles i kortere fasadepartier eller volumer, med maksimal lengde på 30</w:t>
      </w:r>
      <w:r w:rsidRPr="00FE1124">
        <w:rPr>
          <w:spacing w:val="-3"/>
          <w:sz w:val="24"/>
        </w:rPr>
        <w:t xml:space="preserve"> </w:t>
      </w:r>
      <w:r w:rsidRPr="00FE1124">
        <w:rPr>
          <w:sz w:val="24"/>
        </w:rPr>
        <w:t>meter.</w:t>
      </w:r>
    </w:p>
    <w:p w14:paraId="4C23AB01" w14:textId="77777777" w:rsidR="005E5D9D" w:rsidRPr="00FE1124" w:rsidRDefault="005E5D9D">
      <w:pPr>
        <w:pStyle w:val="Brdtekst"/>
        <w:spacing w:before="11"/>
        <w:rPr>
          <w:sz w:val="23"/>
        </w:rPr>
      </w:pPr>
    </w:p>
    <w:p w14:paraId="0F641889" w14:textId="618DDE93" w:rsidR="005E5D9D" w:rsidRPr="00FE1124" w:rsidRDefault="008E30FF">
      <w:pPr>
        <w:pStyle w:val="Listeavsnitt"/>
        <w:numPr>
          <w:ilvl w:val="0"/>
          <w:numId w:val="12"/>
        </w:numPr>
        <w:tabs>
          <w:tab w:val="left" w:pos="477"/>
        </w:tabs>
        <w:ind w:right="538"/>
        <w:rPr>
          <w:sz w:val="24"/>
        </w:rPr>
      </w:pPr>
      <w:r w:rsidRPr="00FE1124">
        <w:rPr>
          <w:sz w:val="24"/>
        </w:rPr>
        <w:t>Ubebygde områder skal gis en tiltalende form og behandling. Fyllinger skal såes til og beplantes eller</w:t>
      </w:r>
      <w:r w:rsidRPr="00FE1124">
        <w:rPr>
          <w:spacing w:val="-1"/>
          <w:sz w:val="24"/>
        </w:rPr>
        <w:t xml:space="preserve"> </w:t>
      </w:r>
      <w:r w:rsidRPr="00FE1124">
        <w:rPr>
          <w:sz w:val="24"/>
        </w:rPr>
        <w:t>steinsettes.</w:t>
      </w:r>
    </w:p>
    <w:p w14:paraId="1AA08ED0" w14:textId="77777777" w:rsidR="00890117" w:rsidRPr="00FE1124" w:rsidRDefault="00890117" w:rsidP="00890117">
      <w:pPr>
        <w:tabs>
          <w:tab w:val="left" w:pos="477"/>
        </w:tabs>
        <w:ind w:right="538"/>
        <w:rPr>
          <w:sz w:val="24"/>
        </w:rPr>
      </w:pPr>
    </w:p>
    <w:p w14:paraId="4BCBA06F" w14:textId="77777777" w:rsidR="005E5D9D" w:rsidRPr="00FE1124" w:rsidRDefault="008E30FF">
      <w:pPr>
        <w:pStyle w:val="Listeavsnitt"/>
        <w:numPr>
          <w:ilvl w:val="0"/>
          <w:numId w:val="12"/>
        </w:numPr>
        <w:tabs>
          <w:tab w:val="left" w:pos="477"/>
        </w:tabs>
        <w:spacing w:before="80"/>
        <w:ind w:right="362"/>
        <w:rPr>
          <w:sz w:val="24"/>
        </w:rPr>
      </w:pPr>
      <w:r w:rsidRPr="00FE1124">
        <w:rPr>
          <w:sz w:val="24"/>
        </w:rPr>
        <w:t>Utforming av gjerder skal tilpasses terreng, vegetasjon og bygninger. Mot grønnstruktur skal gjerdet settes i grensen mellom byggeareal og</w:t>
      </w:r>
      <w:r w:rsidRPr="00FE1124">
        <w:rPr>
          <w:spacing w:val="2"/>
          <w:sz w:val="24"/>
        </w:rPr>
        <w:t xml:space="preserve"> </w:t>
      </w:r>
      <w:r w:rsidRPr="00FE1124">
        <w:rPr>
          <w:sz w:val="24"/>
        </w:rPr>
        <w:t>vegetasjonsskjerm.</w:t>
      </w:r>
    </w:p>
    <w:p w14:paraId="5DD69591" w14:textId="77777777" w:rsidR="005E5D9D" w:rsidRPr="00FE1124" w:rsidRDefault="005E5D9D">
      <w:pPr>
        <w:pStyle w:val="Brdtekst"/>
      </w:pPr>
    </w:p>
    <w:p w14:paraId="0C34D450" w14:textId="77777777" w:rsidR="005E5D9D" w:rsidRPr="00FE1124" w:rsidRDefault="008E30FF">
      <w:pPr>
        <w:pStyle w:val="Listeavsnitt"/>
        <w:numPr>
          <w:ilvl w:val="0"/>
          <w:numId w:val="12"/>
        </w:numPr>
        <w:tabs>
          <w:tab w:val="left" w:pos="477"/>
        </w:tabs>
        <w:ind w:hanging="361"/>
        <w:rPr>
          <w:sz w:val="24"/>
        </w:rPr>
      </w:pPr>
      <w:r w:rsidRPr="00FE1124">
        <w:rPr>
          <w:sz w:val="24"/>
        </w:rPr>
        <w:t>Støttemurer med høyde over 2 m, skal oppføres i annet materiale enn plasstøpt</w:t>
      </w:r>
      <w:r w:rsidRPr="00FE1124">
        <w:rPr>
          <w:spacing w:val="-7"/>
          <w:sz w:val="24"/>
        </w:rPr>
        <w:t xml:space="preserve"> </w:t>
      </w:r>
      <w:r w:rsidRPr="00FE1124">
        <w:rPr>
          <w:sz w:val="24"/>
        </w:rPr>
        <w:t>betong.</w:t>
      </w:r>
    </w:p>
    <w:p w14:paraId="61C1C578" w14:textId="77777777" w:rsidR="005E5D9D" w:rsidRPr="00FE1124" w:rsidRDefault="005E5D9D">
      <w:pPr>
        <w:pStyle w:val="Brdtekst"/>
      </w:pPr>
    </w:p>
    <w:p w14:paraId="61C18693" w14:textId="77777777" w:rsidR="005E5D9D" w:rsidRPr="00FE1124" w:rsidRDefault="008E30FF">
      <w:pPr>
        <w:pStyle w:val="Listeavsnitt"/>
        <w:numPr>
          <w:ilvl w:val="0"/>
          <w:numId w:val="12"/>
        </w:numPr>
        <w:tabs>
          <w:tab w:val="left" w:pos="476"/>
          <w:tab w:val="left" w:pos="477"/>
        </w:tabs>
        <w:ind w:hanging="361"/>
        <w:rPr>
          <w:sz w:val="24"/>
        </w:rPr>
      </w:pPr>
      <w:r w:rsidRPr="00FE1124">
        <w:rPr>
          <w:sz w:val="24"/>
        </w:rPr>
        <w:t>Nye gatelysarmaturer skal være i tråd med kommunens</w:t>
      </w:r>
      <w:r w:rsidRPr="00FE1124">
        <w:rPr>
          <w:spacing w:val="-2"/>
          <w:sz w:val="24"/>
        </w:rPr>
        <w:t xml:space="preserve"> </w:t>
      </w:r>
      <w:r w:rsidRPr="00FE1124">
        <w:rPr>
          <w:sz w:val="24"/>
        </w:rPr>
        <w:t>standard.</w:t>
      </w:r>
    </w:p>
    <w:p w14:paraId="5854AA84" w14:textId="77777777" w:rsidR="005E5D9D" w:rsidRPr="00FE1124" w:rsidRDefault="005E5D9D">
      <w:pPr>
        <w:pStyle w:val="Brdtekst"/>
      </w:pPr>
    </w:p>
    <w:p w14:paraId="431E601F" w14:textId="77777777" w:rsidR="005E5D9D" w:rsidRPr="00FE1124" w:rsidRDefault="008E30FF">
      <w:pPr>
        <w:pStyle w:val="Listeavsnitt"/>
        <w:numPr>
          <w:ilvl w:val="0"/>
          <w:numId w:val="12"/>
        </w:numPr>
        <w:tabs>
          <w:tab w:val="left" w:pos="477"/>
        </w:tabs>
        <w:ind w:hanging="361"/>
        <w:rPr>
          <w:sz w:val="24"/>
        </w:rPr>
      </w:pPr>
      <w:r w:rsidRPr="00FE1124">
        <w:rPr>
          <w:sz w:val="24"/>
        </w:rPr>
        <w:t>Opp og nedkjøringsramper og trafo skal integreres i</w:t>
      </w:r>
      <w:r w:rsidRPr="00FE1124">
        <w:rPr>
          <w:spacing w:val="-6"/>
          <w:sz w:val="24"/>
        </w:rPr>
        <w:t xml:space="preserve"> </w:t>
      </w:r>
      <w:r w:rsidRPr="00FE1124">
        <w:rPr>
          <w:sz w:val="24"/>
        </w:rPr>
        <w:t>bygningsvolumet.</w:t>
      </w:r>
    </w:p>
    <w:p w14:paraId="7F5A5AC0" w14:textId="77777777" w:rsidR="005E5D9D" w:rsidRPr="00FE1124" w:rsidRDefault="005E5D9D">
      <w:pPr>
        <w:pStyle w:val="Brdtekst"/>
        <w:rPr>
          <w:sz w:val="26"/>
        </w:rPr>
      </w:pPr>
    </w:p>
    <w:p w14:paraId="06716CA2" w14:textId="77777777" w:rsidR="005E5D9D" w:rsidRPr="00FE1124" w:rsidRDefault="008E30FF">
      <w:pPr>
        <w:pStyle w:val="Overskrift1"/>
        <w:spacing w:before="1"/>
      </w:pPr>
      <w:r w:rsidRPr="00FE1124">
        <w:t>§ 2-4 Parkering</w:t>
      </w:r>
    </w:p>
    <w:p w14:paraId="48613B59" w14:textId="77777777" w:rsidR="005E5D9D" w:rsidRPr="00FE1124" w:rsidRDefault="008E30FF">
      <w:pPr>
        <w:pStyle w:val="Listeavsnitt"/>
        <w:numPr>
          <w:ilvl w:val="0"/>
          <w:numId w:val="11"/>
        </w:numPr>
        <w:tabs>
          <w:tab w:val="left" w:pos="477"/>
        </w:tabs>
        <w:spacing w:line="273" w:lineRule="exact"/>
        <w:ind w:hanging="361"/>
        <w:rPr>
          <w:sz w:val="24"/>
        </w:rPr>
      </w:pPr>
      <w:r w:rsidRPr="00FE1124">
        <w:rPr>
          <w:sz w:val="24"/>
        </w:rPr>
        <w:t>Området skal ha tilstrekkelig parkeringsareal for eget</w:t>
      </w:r>
      <w:r w:rsidRPr="00FE1124">
        <w:rPr>
          <w:spacing w:val="-5"/>
          <w:sz w:val="24"/>
        </w:rPr>
        <w:t xml:space="preserve"> </w:t>
      </w:r>
      <w:r w:rsidRPr="00FE1124">
        <w:rPr>
          <w:sz w:val="24"/>
        </w:rPr>
        <w:t>behov.</w:t>
      </w:r>
    </w:p>
    <w:p w14:paraId="17047F0E" w14:textId="1EC251BA" w:rsidR="00187F6C" w:rsidRPr="00FE1124" w:rsidRDefault="00187F6C">
      <w:pPr>
        <w:pStyle w:val="Listeavsnitt"/>
        <w:numPr>
          <w:ilvl w:val="1"/>
          <w:numId w:val="11"/>
        </w:numPr>
        <w:tabs>
          <w:tab w:val="left" w:pos="824"/>
          <w:tab w:val="left" w:pos="825"/>
        </w:tabs>
        <w:ind w:hanging="349"/>
        <w:rPr>
          <w:sz w:val="24"/>
        </w:rPr>
      </w:pPr>
      <w:r w:rsidRPr="00FE1124">
        <w:rPr>
          <w:sz w:val="24"/>
        </w:rPr>
        <w:t xml:space="preserve">forretning – minimum 1 parkeringsplass per 100 m2 BRA </w:t>
      </w:r>
    </w:p>
    <w:p w14:paraId="552E9D86" w14:textId="3D08D5F2" w:rsidR="005E5D9D" w:rsidRPr="00FE1124" w:rsidRDefault="008E30FF">
      <w:pPr>
        <w:pStyle w:val="Listeavsnitt"/>
        <w:numPr>
          <w:ilvl w:val="1"/>
          <w:numId w:val="11"/>
        </w:numPr>
        <w:tabs>
          <w:tab w:val="left" w:pos="824"/>
          <w:tab w:val="left" w:pos="825"/>
        </w:tabs>
        <w:ind w:hanging="349"/>
        <w:rPr>
          <w:sz w:val="24"/>
        </w:rPr>
      </w:pPr>
      <w:r w:rsidRPr="00FE1124">
        <w:rPr>
          <w:sz w:val="24"/>
        </w:rPr>
        <w:t>industriformål (produksjon) - en biloppstillingsplass per 100 m</w:t>
      </w:r>
      <w:r w:rsidRPr="00FE1124">
        <w:rPr>
          <w:sz w:val="24"/>
          <w:vertAlign w:val="superscript"/>
        </w:rPr>
        <w:t>2</w:t>
      </w:r>
      <w:r w:rsidRPr="00FE1124">
        <w:rPr>
          <w:spacing w:val="-4"/>
          <w:sz w:val="24"/>
        </w:rPr>
        <w:t xml:space="preserve"> </w:t>
      </w:r>
      <w:r w:rsidRPr="00FE1124">
        <w:rPr>
          <w:sz w:val="24"/>
        </w:rPr>
        <w:t>gulvflate</w:t>
      </w:r>
    </w:p>
    <w:p w14:paraId="785DEF80" w14:textId="77777777" w:rsidR="005E5D9D" w:rsidRPr="00FE1124" w:rsidRDefault="008E30FF">
      <w:pPr>
        <w:pStyle w:val="Listeavsnitt"/>
        <w:numPr>
          <w:ilvl w:val="1"/>
          <w:numId w:val="11"/>
        </w:numPr>
        <w:tabs>
          <w:tab w:val="left" w:pos="824"/>
          <w:tab w:val="left" w:pos="825"/>
        </w:tabs>
        <w:ind w:hanging="349"/>
        <w:rPr>
          <w:sz w:val="24"/>
        </w:rPr>
      </w:pPr>
      <w:r w:rsidRPr="00FE1124">
        <w:rPr>
          <w:sz w:val="24"/>
        </w:rPr>
        <w:t>kontorformål - en biloppstillingsplass per 50 m</w:t>
      </w:r>
      <w:r w:rsidRPr="00FE1124">
        <w:rPr>
          <w:sz w:val="24"/>
          <w:vertAlign w:val="superscript"/>
        </w:rPr>
        <w:t>2</w:t>
      </w:r>
      <w:r w:rsidRPr="00FE1124">
        <w:rPr>
          <w:spacing w:val="-1"/>
          <w:sz w:val="24"/>
        </w:rPr>
        <w:t xml:space="preserve"> </w:t>
      </w:r>
      <w:r w:rsidRPr="00FE1124">
        <w:rPr>
          <w:sz w:val="24"/>
        </w:rPr>
        <w:t>gulvflate.</w:t>
      </w:r>
    </w:p>
    <w:p w14:paraId="46B9E8D3" w14:textId="77777777" w:rsidR="005E5D9D" w:rsidRPr="00FE1124" w:rsidRDefault="005E5D9D">
      <w:pPr>
        <w:pStyle w:val="Brdtekst"/>
      </w:pPr>
    </w:p>
    <w:p w14:paraId="6525D312" w14:textId="77777777" w:rsidR="005E5D9D" w:rsidRPr="00FE1124" w:rsidRDefault="008E30FF">
      <w:pPr>
        <w:pStyle w:val="Listeavsnitt"/>
        <w:numPr>
          <w:ilvl w:val="0"/>
          <w:numId w:val="11"/>
        </w:numPr>
        <w:tabs>
          <w:tab w:val="left" w:pos="477"/>
        </w:tabs>
        <w:ind w:right="315"/>
        <w:rPr>
          <w:sz w:val="24"/>
        </w:rPr>
      </w:pPr>
      <w:r w:rsidRPr="00FE1124">
        <w:rPr>
          <w:sz w:val="24"/>
        </w:rPr>
        <w:t>For parkeringsområder med mer enn 50 biloppstillingsplasser, skal det opparbeides egne gangsoner. Gangareal og gangadkomst skal fremgå av</w:t>
      </w:r>
      <w:r w:rsidRPr="00FE1124">
        <w:rPr>
          <w:spacing w:val="-5"/>
          <w:sz w:val="24"/>
        </w:rPr>
        <w:t xml:space="preserve"> </w:t>
      </w:r>
      <w:r w:rsidRPr="00FE1124">
        <w:rPr>
          <w:sz w:val="24"/>
        </w:rPr>
        <w:t>utomhusplanen.</w:t>
      </w:r>
    </w:p>
    <w:p w14:paraId="771F535F" w14:textId="77777777" w:rsidR="005E5D9D" w:rsidRPr="00FE1124" w:rsidRDefault="005E5D9D">
      <w:pPr>
        <w:pStyle w:val="Brdtekst"/>
      </w:pPr>
    </w:p>
    <w:p w14:paraId="07CE4AB1" w14:textId="77777777" w:rsidR="005E5D9D" w:rsidRPr="00FE1124" w:rsidRDefault="008E30FF">
      <w:pPr>
        <w:pStyle w:val="Listeavsnitt"/>
        <w:numPr>
          <w:ilvl w:val="0"/>
          <w:numId w:val="11"/>
        </w:numPr>
        <w:tabs>
          <w:tab w:val="left" w:pos="477"/>
        </w:tabs>
        <w:ind w:hanging="361"/>
        <w:rPr>
          <w:sz w:val="24"/>
        </w:rPr>
      </w:pPr>
      <w:r w:rsidRPr="00FE1124">
        <w:rPr>
          <w:sz w:val="24"/>
        </w:rPr>
        <w:t>5% av parkeringsplassene skal tilrettelegges for</w:t>
      </w:r>
      <w:r w:rsidRPr="00FE1124">
        <w:rPr>
          <w:spacing w:val="-3"/>
          <w:sz w:val="24"/>
        </w:rPr>
        <w:t xml:space="preserve"> </w:t>
      </w:r>
      <w:r w:rsidRPr="00FE1124">
        <w:rPr>
          <w:sz w:val="24"/>
        </w:rPr>
        <w:t>handikappede.</w:t>
      </w:r>
    </w:p>
    <w:p w14:paraId="1014206D" w14:textId="77777777" w:rsidR="005E5D9D" w:rsidRPr="00FE1124" w:rsidRDefault="005E5D9D">
      <w:pPr>
        <w:pStyle w:val="Brdtekst"/>
        <w:rPr>
          <w:sz w:val="26"/>
        </w:rPr>
      </w:pPr>
    </w:p>
    <w:p w14:paraId="1FA6EC58" w14:textId="77777777" w:rsidR="005E5D9D" w:rsidRPr="00FE1124" w:rsidRDefault="008E30FF">
      <w:pPr>
        <w:pStyle w:val="Overskrift1"/>
        <w:spacing w:before="1"/>
      </w:pPr>
      <w:r w:rsidRPr="00FE1124">
        <w:t>§ 2-5 Tekniske anlegg</w:t>
      </w:r>
    </w:p>
    <w:p w14:paraId="61C5AB22" w14:textId="77777777" w:rsidR="005E5D9D" w:rsidRPr="00FE1124" w:rsidRDefault="008E30FF">
      <w:pPr>
        <w:pStyle w:val="Listeavsnitt"/>
        <w:numPr>
          <w:ilvl w:val="0"/>
          <w:numId w:val="10"/>
        </w:numPr>
        <w:tabs>
          <w:tab w:val="left" w:pos="477"/>
        </w:tabs>
        <w:spacing w:line="273" w:lineRule="exact"/>
        <w:ind w:hanging="361"/>
        <w:rPr>
          <w:sz w:val="24"/>
        </w:rPr>
      </w:pPr>
      <w:r w:rsidRPr="00FE1124">
        <w:rPr>
          <w:sz w:val="24"/>
        </w:rPr>
        <w:t>Alle kabler i området skal føres fram som</w:t>
      </w:r>
      <w:r w:rsidRPr="00FE1124">
        <w:rPr>
          <w:spacing w:val="-4"/>
          <w:sz w:val="24"/>
        </w:rPr>
        <w:t xml:space="preserve"> </w:t>
      </w:r>
      <w:r w:rsidRPr="00FE1124">
        <w:rPr>
          <w:sz w:val="24"/>
        </w:rPr>
        <w:t>jordkabler.</w:t>
      </w:r>
    </w:p>
    <w:p w14:paraId="774315E8" w14:textId="77777777" w:rsidR="005E5D9D" w:rsidRPr="00FE1124" w:rsidRDefault="005E5D9D">
      <w:pPr>
        <w:pStyle w:val="Brdtekst"/>
        <w:spacing w:before="11"/>
        <w:rPr>
          <w:sz w:val="23"/>
        </w:rPr>
      </w:pPr>
    </w:p>
    <w:p w14:paraId="63AC6E53" w14:textId="77777777" w:rsidR="005E5D9D" w:rsidRPr="00FE1124" w:rsidRDefault="008E30FF">
      <w:pPr>
        <w:pStyle w:val="Listeavsnitt"/>
        <w:numPr>
          <w:ilvl w:val="0"/>
          <w:numId w:val="10"/>
        </w:numPr>
        <w:tabs>
          <w:tab w:val="left" w:pos="477"/>
        </w:tabs>
        <w:ind w:right="377"/>
        <w:rPr>
          <w:sz w:val="24"/>
        </w:rPr>
      </w:pPr>
      <w:r w:rsidRPr="00FE1124">
        <w:rPr>
          <w:sz w:val="24"/>
        </w:rPr>
        <w:t>Åpne tekniske anlegg skal integreres i bygningsvolumet og ligge innenfor byggegrenser og maksimalhøyde. Herunder vifter, trafo og</w:t>
      </w:r>
      <w:r w:rsidRPr="00FE1124">
        <w:rPr>
          <w:spacing w:val="-3"/>
          <w:sz w:val="24"/>
        </w:rPr>
        <w:t xml:space="preserve"> </w:t>
      </w:r>
      <w:r w:rsidRPr="00FE1124">
        <w:rPr>
          <w:sz w:val="24"/>
        </w:rPr>
        <w:t>heissjakt.</w:t>
      </w:r>
    </w:p>
    <w:p w14:paraId="69114888" w14:textId="77777777" w:rsidR="005E5D9D" w:rsidRPr="00FE1124" w:rsidRDefault="005E5D9D">
      <w:pPr>
        <w:pStyle w:val="Brdtekst"/>
        <w:rPr>
          <w:sz w:val="26"/>
        </w:rPr>
      </w:pPr>
    </w:p>
    <w:p w14:paraId="607B78D6" w14:textId="77777777" w:rsidR="005E5D9D" w:rsidRPr="00FE1124" w:rsidRDefault="008E30FF">
      <w:pPr>
        <w:pStyle w:val="Overskrift1"/>
      </w:pPr>
      <w:r w:rsidRPr="00FE1124">
        <w:t>§ 2-6 Veg, vann og avløp</w:t>
      </w:r>
    </w:p>
    <w:p w14:paraId="7BD7A2AC" w14:textId="77777777" w:rsidR="005E5D9D" w:rsidRPr="00FE1124" w:rsidRDefault="008E30FF">
      <w:pPr>
        <w:pStyle w:val="Listeavsnitt"/>
        <w:numPr>
          <w:ilvl w:val="0"/>
          <w:numId w:val="9"/>
        </w:numPr>
        <w:tabs>
          <w:tab w:val="left" w:pos="477"/>
        </w:tabs>
        <w:spacing w:line="273" w:lineRule="exact"/>
        <w:ind w:hanging="361"/>
        <w:rPr>
          <w:sz w:val="24"/>
        </w:rPr>
      </w:pPr>
      <w:r w:rsidRPr="00FE1124">
        <w:rPr>
          <w:sz w:val="24"/>
        </w:rPr>
        <w:t>Ved bygging av veg og legging av ledninger skal fjellskjæringer</w:t>
      </w:r>
      <w:r w:rsidRPr="00FE1124">
        <w:rPr>
          <w:spacing w:val="-8"/>
          <w:sz w:val="24"/>
        </w:rPr>
        <w:t xml:space="preserve"> </w:t>
      </w:r>
      <w:r w:rsidRPr="00FE1124">
        <w:rPr>
          <w:sz w:val="24"/>
        </w:rPr>
        <w:t>unngås.</w:t>
      </w:r>
    </w:p>
    <w:p w14:paraId="1A88A722" w14:textId="77777777" w:rsidR="005E5D9D" w:rsidRPr="00FE1124" w:rsidRDefault="005E5D9D">
      <w:pPr>
        <w:pStyle w:val="Brdtekst"/>
      </w:pPr>
    </w:p>
    <w:p w14:paraId="07808691" w14:textId="77777777" w:rsidR="005E5D9D" w:rsidRPr="00FE1124" w:rsidRDefault="008E30FF">
      <w:pPr>
        <w:pStyle w:val="Listeavsnitt"/>
        <w:numPr>
          <w:ilvl w:val="0"/>
          <w:numId w:val="9"/>
        </w:numPr>
        <w:tabs>
          <w:tab w:val="left" w:pos="477"/>
        </w:tabs>
        <w:ind w:hanging="361"/>
        <w:rPr>
          <w:sz w:val="24"/>
        </w:rPr>
      </w:pPr>
      <w:r w:rsidRPr="00FE1124">
        <w:rPr>
          <w:sz w:val="24"/>
        </w:rPr>
        <w:t>Fyllinger skal såes til og beplantes eller</w:t>
      </w:r>
      <w:r w:rsidRPr="00FE1124">
        <w:rPr>
          <w:spacing w:val="1"/>
          <w:sz w:val="24"/>
        </w:rPr>
        <w:t xml:space="preserve"> </w:t>
      </w:r>
      <w:r w:rsidRPr="00FE1124">
        <w:rPr>
          <w:sz w:val="24"/>
        </w:rPr>
        <w:t>steinsettes.</w:t>
      </w:r>
    </w:p>
    <w:p w14:paraId="68B71987" w14:textId="77777777" w:rsidR="005E5D9D" w:rsidRPr="00FE1124" w:rsidRDefault="005E5D9D">
      <w:pPr>
        <w:pStyle w:val="Brdtekst"/>
        <w:rPr>
          <w:sz w:val="26"/>
        </w:rPr>
      </w:pPr>
    </w:p>
    <w:p w14:paraId="6DDAF852" w14:textId="77777777" w:rsidR="005E5D9D" w:rsidRPr="00FE1124" w:rsidRDefault="008E30FF">
      <w:pPr>
        <w:pStyle w:val="Overskrift1"/>
        <w:spacing w:before="1"/>
      </w:pPr>
      <w:r w:rsidRPr="00FE1124">
        <w:t>§ 2-7 Håndtering av overflatevann</w:t>
      </w:r>
    </w:p>
    <w:p w14:paraId="04754945" w14:textId="77777777" w:rsidR="005E5D9D" w:rsidRPr="00FE1124" w:rsidRDefault="008E30FF">
      <w:pPr>
        <w:pStyle w:val="Listeavsnitt"/>
        <w:numPr>
          <w:ilvl w:val="0"/>
          <w:numId w:val="8"/>
        </w:numPr>
        <w:tabs>
          <w:tab w:val="left" w:pos="477"/>
        </w:tabs>
        <w:ind w:right="429"/>
        <w:rPr>
          <w:sz w:val="24"/>
        </w:rPr>
      </w:pPr>
      <w:r w:rsidRPr="00FE1124">
        <w:rPr>
          <w:sz w:val="24"/>
        </w:rPr>
        <w:t>Håndtering av overflatevann skal fremgå av utomhusplanen, og skal primært bygges på overflatebaserte</w:t>
      </w:r>
      <w:r w:rsidRPr="00FE1124">
        <w:rPr>
          <w:spacing w:val="-2"/>
          <w:sz w:val="24"/>
        </w:rPr>
        <w:t xml:space="preserve"> </w:t>
      </w:r>
      <w:r w:rsidRPr="00FE1124">
        <w:rPr>
          <w:sz w:val="24"/>
        </w:rPr>
        <w:t>løsninger.</w:t>
      </w:r>
    </w:p>
    <w:p w14:paraId="228889B3" w14:textId="77777777" w:rsidR="005E5D9D" w:rsidRPr="00FE1124" w:rsidRDefault="005E5D9D">
      <w:pPr>
        <w:pStyle w:val="Brdtekst"/>
        <w:spacing w:before="8"/>
        <w:rPr>
          <w:sz w:val="23"/>
        </w:rPr>
      </w:pPr>
    </w:p>
    <w:p w14:paraId="6B176341" w14:textId="77777777" w:rsidR="005E5D9D" w:rsidRPr="00FE1124" w:rsidRDefault="008E30FF">
      <w:pPr>
        <w:pStyle w:val="Listeavsnitt"/>
        <w:numPr>
          <w:ilvl w:val="0"/>
          <w:numId w:val="8"/>
        </w:numPr>
        <w:tabs>
          <w:tab w:val="left" w:pos="477"/>
        </w:tabs>
        <w:ind w:right="136"/>
        <w:rPr>
          <w:sz w:val="24"/>
        </w:rPr>
      </w:pPr>
      <w:r w:rsidRPr="00FE1124">
        <w:rPr>
          <w:sz w:val="24"/>
        </w:rPr>
        <w:t>Det skal innenfor området etableres anlegg for oppsamling, fordrøyning og rensing av overflatevann fra bebyggelse, veger og annet areal. Dette omfatter også overflatevann</w:t>
      </w:r>
      <w:r w:rsidRPr="00FE1124">
        <w:rPr>
          <w:spacing w:val="-19"/>
          <w:sz w:val="24"/>
        </w:rPr>
        <w:t xml:space="preserve"> </w:t>
      </w:r>
      <w:r w:rsidRPr="00FE1124">
        <w:rPr>
          <w:sz w:val="24"/>
        </w:rPr>
        <w:t>som kommer fra områder utenfor det avgrensede</w:t>
      </w:r>
      <w:r w:rsidRPr="00FE1124">
        <w:rPr>
          <w:spacing w:val="-5"/>
          <w:sz w:val="24"/>
        </w:rPr>
        <w:t xml:space="preserve"> </w:t>
      </w:r>
      <w:r w:rsidRPr="00FE1124">
        <w:rPr>
          <w:sz w:val="24"/>
        </w:rPr>
        <w:t>planområdet.</w:t>
      </w:r>
    </w:p>
    <w:p w14:paraId="7B479C89" w14:textId="77777777" w:rsidR="005E5D9D" w:rsidRPr="00FE1124" w:rsidRDefault="005E5D9D">
      <w:pPr>
        <w:pStyle w:val="Brdtekst"/>
        <w:spacing w:before="1"/>
      </w:pPr>
    </w:p>
    <w:p w14:paraId="054D3194" w14:textId="77777777" w:rsidR="005E5D9D" w:rsidRPr="00FE1124" w:rsidRDefault="008E30FF">
      <w:pPr>
        <w:pStyle w:val="Listeavsnitt"/>
        <w:numPr>
          <w:ilvl w:val="0"/>
          <w:numId w:val="8"/>
        </w:numPr>
        <w:tabs>
          <w:tab w:val="left" w:pos="477"/>
        </w:tabs>
        <w:ind w:right="134"/>
        <w:rPr>
          <w:sz w:val="24"/>
        </w:rPr>
      </w:pPr>
      <w:r w:rsidRPr="00FE1124">
        <w:rPr>
          <w:sz w:val="24"/>
        </w:rPr>
        <w:t>Ved byggesøknad skal det dokumenteres hvordan overflatevannet kan håndteres for ikke å øke forurensningen av bekken som drenerer via Gjellebekk og ut i Damtjern. Prøvetaking i bekkefaret skal utføres i samordning med nærliggende næringsareal og i overenstemmelse med</w:t>
      </w:r>
      <w:r w:rsidRPr="00FE1124">
        <w:rPr>
          <w:spacing w:val="1"/>
          <w:sz w:val="24"/>
        </w:rPr>
        <w:t xml:space="preserve"> </w:t>
      </w:r>
      <w:r w:rsidRPr="00FE1124">
        <w:rPr>
          <w:sz w:val="24"/>
        </w:rPr>
        <w:t>forurensingsmyndigheten.</w:t>
      </w:r>
    </w:p>
    <w:p w14:paraId="59CDD3BF" w14:textId="77777777" w:rsidR="005E5D9D" w:rsidRPr="00FE1124" w:rsidRDefault="008E30FF">
      <w:pPr>
        <w:pStyle w:val="Listeavsnitt"/>
        <w:numPr>
          <w:ilvl w:val="0"/>
          <w:numId w:val="8"/>
        </w:numPr>
        <w:tabs>
          <w:tab w:val="left" w:pos="477"/>
        </w:tabs>
        <w:spacing w:before="80"/>
        <w:ind w:right="440"/>
        <w:rPr>
          <w:sz w:val="24"/>
        </w:rPr>
      </w:pPr>
      <w:r w:rsidRPr="00FE1124">
        <w:rPr>
          <w:sz w:val="24"/>
        </w:rPr>
        <w:t>Forurenset vann fra bygge- og anleggsarbeid skal ikke slippes ut i bekken som drenerer via Gjellebekk og ut i</w:t>
      </w:r>
      <w:r w:rsidRPr="00FE1124">
        <w:rPr>
          <w:spacing w:val="-4"/>
          <w:sz w:val="24"/>
        </w:rPr>
        <w:t xml:space="preserve"> </w:t>
      </w:r>
      <w:r w:rsidRPr="00FE1124">
        <w:rPr>
          <w:sz w:val="24"/>
        </w:rPr>
        <w:t>Damtjern.</w:t>
      </w:r>
    </w:p>
    <w:p w14:paraId="48412B04" w14:textId="77777777" w:rsidR="005E5D9D" w:rsidRPr="00FE1124" w:rsidRDefault="005E5D9D">
      <w:pPr>
        <w:pStyle w:val="Brdtekst"/>
        <w:rPr>
          <w:sz w:val="26"/>
        </w:rPr>
      </w:pPr>
    </w:p>
    <w:p w14:paraId="5AA33CAB" w14:textId="77777777" w:rsidR="005E5D9D" w:rsidRPr="00FE1124" w:rsidRDefault="008E30FF">
      <w:pPr>
        <w:pStyle w:val="Overskrift1"/>
      </w:pPr>
      <w:r w:rsidRPr="00FE1124">
        <w:t>§ 2-8 Støy</w:t>
      </w:r>
    </w:p>
    <w:p w14:paraId="435B49EE" w14:textId="3AB71998" w:rsidR="005E5D9D" w:rsidRPr="00FE1124" w:rsidRDefault="008E30FF" w:rsidP="00CA585C">
      <w:pPr>
        <w:pStyle w:val="Listeavsnitt"/>
        <w:numPr>
          <w:ilvl w:val="0"/>
          <w:numId w:val="21"/>
        </w:numPr>
        <w:tabs>
          <w:tab w:val="left" w:pos="477"/>
        </w:tabs>
        <w:ind w:right="134"/>
        <w:rPr>
          <w:sz w:val="24"/>
        </w:rPr>
      </w:pPr>
      <w:r w:rsidRPr="00FE1124">
        <w:rPr>
          <w:sz w:val="24"/>
        </w:rPr>
        <w:t>For å oppnå tilfredsstillende støyforhold i anleggsfasen, skal støygrenser som angitt i Miljøverndepartementets retningslinje for behandling av støy i arealplanlegging (T- 1442/201</w:t>
      </w:r>
      <w:r w:rsidR="00187F6C" w:rsidRPr="00FE1124">
        <w:rPr>
          <w:sz w:val="24"/>
        </w:rPr>
        <w:t>6</w:t>
      </w:r>
      <w:r w:rsidRPr="00FE1124">
        <w:rPr>
          <w:sz w:val="24"/>
        </w:rPr>
        <w:t>), kap. 4, legges til grunn</w:t>
      </w:r>
      <w:r w:rsidR="007A56B6" w:rsidRPr="00FE1124">
        <w:rPr>
          <w:sz w:val="24"/>
        </w:rPr>
        <w:t xml:space="preserve">. </w:t>
      </w:r>
    </w:p>
    <w:p w14:paraId="1D5DA4C0" w14:textId="27F79C08" w:rsidR="007A56B6" w:rsidRPr="00FE1124" w:rsidRDefault="007A56B6" w:rsidP="007A56B6">
      <w:pPr>
        <w:tabs>
          <w:tab w:val="left" w:pos="477"/>
        </w:tabs>
        <w:ind w:right="674"/>
        <w:rPr>
          <w:sz w:val="24"/>
        </w:rPr>
      </w:pPr>
    </w:p>
    <w:p w14:paraId="6129B466" w14:textId="3E3E63D7" w:rsidR="007A56B6" w:rsidRPr="00FE1124" w:rsidRDefault="007A56B6" w:rsidP="007A56B6">
      <w:pPr>
        <w:tabs>
          <w:tab w:val="left" w:pos="477"/>
        </w:tabs>
        <w:ind w:right="674"/>
        <w:rPr>
          <w:sz w:val="24"/>
        </w:rPr>
      </w:pPr>
      <w:r w:rsidRPr="00FE1124">
        <w:rPr>
          <w:noProof/>
          <w:lang w:val="nb-NO" w:eastAsia="nb-NO" w:bidi="ar-SA"/>
        </w:rPr>
        <w:lastRenderedPageBreak/>
        <w:drawing>
          <wp:inline distT="0" distB="0" distL="0" distR="0" wp14:anchorId="7A89086B" wp14:editId="53F16072">
            <wp:extent cx="5911850" cy="191325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11850" cy="1913255"/>
                    </a:xfrm>
                    <a:prstGeom prst="rect">
                      <a:avLst/>
                    </a:prstGeom>
                  </pic:spPr>
                </pic:pic>
              </a:graphicData>
            </a:graphic>
          </wp:inline>
        </w:drawing>
      </w:r>
    </w:p>
    <w:p w14:paraId="0288A02F" w14:textId="6E0DDACA" w:rsidR="007A56B6" w:rsidRPr="00FE1124" w:rsidRDefault="007A56B6" w:rsidP="007A56B6">
      <w:pPr>
        <w:tabs>
          <w:tab w:val="left" w:pos="477"/>
        </w:tabs>
        <w:ind w:right="674"/>
        <w:rPr>
          <w:sz w:val="24"/>
        </w:rPr>
      </w:pPr>
    </w:p>
    <w:p w14:paraId="248F6E5F" w14:textId="42752302" w:rsidR="007A56B6" w:rsidRPr="00FE1124" w:rsidRDefault="007A56B6" w:rsidP="007A56B6">
      <w:pPr>
        <w:tabs>
          <w:tab w:val="left" w:pos="477"/>
        </w:tabs>
        <w:ind w:right="674"/>
        <w:rPr>
          <w:sz w:val="24"/>
        </w:rPr>
      </w:pPr>
      <w:r w:rsidRPr="00FE1124">
        <w:rPr>
          <w:noProof/>
          <w:lang w:val="nb-NO" w:eastAsia="nb-NO" w:bidi="ar-SA"/>
        </w:rPr>
        <w:drawing>
          <wp:inline distT="0" distB="0" distL="0" distR="0" wp14:anchorId="22CCEC8E" wp14:editId="12DD31ED">
            <wp:extent cx="5911850" cy="149606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11850" cy="1496060"/>
                    </a:xfrm>
                    <a:prstGeom prst="rect">
                      <a:avLst/>
                    </a:prstGeom>
                  </pic:spPr>
                </pic:pic>
              </a:graphicData>
            </a:graphic>
          </wp:inline>
        </w:drawing>
      </w:r>
    </w:p>
    <w:p w14:paraId="20D84F19" w14:textId="4AD107A5" w:rsidR="007A56B6" w:rsidRPr="00FE1124" w:rsidRDefault="007A56B6" w:rsidP="007A56B6">
      <w:pPr>
        <w:tabs>
          <w:tab w:val="left" w:pos="477"/>
        </w:tabs>
        <w:ind w:right="674"/>
        <w:rPr>
          <w:sz w:val="24"/>
        </w:rPr>
      </w:pPr>
    </w:p>
    <w:p w14:paraId="501F27C5" w14:textId="37EDB25E" w:rsidR="007A56B6" w:rsidRPr="00FE1124" w:rsidRDefault="007A56B6" w:rsidP="007A56B6">
      <w:pPr>
        <w:tabs>
          <w:tab w:val="left" w:pos="477"/>
        </w:tabs>
        <w:ind w:right="674"/>
        <w:rPr>
          <w:sz w:val="24"/>
        </w:rPr>
      </w:pPr>
      <w:r w:rsidRPr="00FE1124">
        <w:rPr>
          <w:noProof/>
          <w:lang w:val="nb-NO" w:eastAsia="nb-NO" w:bidi="ar-SA"/>
        </w:rPr>
        <w:drawing>
          <wp:inline distT="0" distB="0" distL="0" distR="0" wp14:anchorId="34E09245" wp14:editId="50162EF3">
            <wp:extent cx="5911850" cy="187896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11850" cy="1878965"/>
                    </a:xfrm>
                    <a:prstGeom prst="rect">
                      <a:avLst/>
                    </a:prstGeom>
                  </pic:spPr>
                </pic:pic>
              </a:graphicData>
            </a:graphic>
          </wp:inline>
        </w:drawing>
      </w:r>
    </w:p>
    <w:p w14:paraId="483702C9" w14:textId="77777777" w:rsidR="007A56B6" w:rsidRPr="00FE1124" w:rsidRDefault="007A56B6" w:rsidP="007A56B6">
      <w:pPr>
        <w:tabs>
          <w:tab w:val="left" w:pos="477"/>
        </w:tabs>
        <w:ind w:right="674"/>
        <w:rPr>
          <w:sz w:val="24"/>
        </w:rPr>
      </w:pPr>
    </w:p>
    <w:p w14:paraId="409F1BA9" w14:textId="11E15FAD" w:rsidR="005E5D9D" w:rsidRPr="00FE1124" w:rsidRDefault="008E30FF" w:rsidP="00CA585C">
      <w:pPr>
        <w:pStyle w:val="Listeavsnitt"/>
        <w:numPr>
          <w:ilvl w:val="0"/>
          <w:numId w:val="21"/>
        </w:numPr>
        <w:tabs>
          <w:tab w:val="left" w:pos="477"/>
        </w:tabs>
        <w:ind w:right="134"/>
        <w:rPr>
          <w:sz w:val="24"/>
        </w:rPr>
      </w:pPr>
      <w:r w:rsidRPr="00FE1124">
        <w:rPr>
          <w:sz w:val="24"/>
        </w:rPr>
        <w:t>Ny arealbruk og nye tiltak i planområdet skal ikke påføre eksisterende bebyggelse og utearealer støy utover grensene i Miljøverndepartementets retningslinje for behandling av støy i arealplanlegging (T-1442/201</w:t>
      </w:r>
      <w:r w:rsidR="007A56B6" w:rsidRPr="00FE1124">
        <w:rPr>
          <w:sz w:val="24"/>
        </w:rPr>
        <w:t>6</w:t>
      </w:r>
      <w:r w:rsidRPr="00FE1124">
        <w:rPr>
          <w:sz w:val="24"/>
        </w:rPr>
        <w:t>). Det må foreligge dokumentasjon på ivaretakelse av støykrav ved byggesøknad.</w:t>
      </w:r>
    </w:p>
    <w:p w14:paraId="01935D5B" w14:textId="77777777" w:rsidR="007A56B6" w:rsidRPr="00FE1124" w:rsidRDefault="007A56B6" w:rsidP="007A56B6">
      <w:pPr>
        <w:pStyle w:val="Listeavsnitt"/>
        <w:rPr>
          <w:sz w:val="24"/>
        </w:rPr>
      </w:pPr>
    </w:p>
    <w:p w14:paraId="0E2020B4" w14:textId="27FCDAF0" w:rsidR="007A56B6" w:rsidRPr="00FE1124" w:rsidRDefault="002C428A" w:rsidP="007A56B6">
      <w:pPr>
        <w:pStyle w:val="Listeavsnitt"/>
        <w:tabs>
          <w:tab w:val="left" w:pos="477"/>
        </w:tabs>
        <w:ind w:left="116" w:right="125" w:firstLine="0"/>
        <w:rPr>
          <w:sz w:val="24"/>
        </w:rPr>
      </w:pPr>
      <w:r w:rsidRPr="00FE1124">
        <w:rPr>
          <w:noProof/>
          <w:lang w:val="nb-NO" w:eastAsia="nb-NO" w:bidi="ar-SA"/>
        </w:rPr>
        <w:lastRenderedPageBreak/>
        <w:drawing>
          <wp:inline distT="0" distB="0" distL="0" distR="0" wp14:anchorId="2A67FED5" wp14:editId="2B1A99CF">
            <wp:extent cx="5911850" cy="404939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11850" cy="4049395"/>
                    </a:xfrm>
                    <a:prstGeom prst="rect">
                      <a:avLst/>
                    </a:prstGeom>
                  </pic:spPr>
                </pic:pic>
              </a:graphicData>
            </a:graphic>
          </wp:inline>
        </w:drawing>
      </w:r>
    </w:p>
    <w:p w14:paraId="3F5B8081" w14:textId="1073868C" w:rsidR="00187F6C" w:rsidRPr="00FE1124" w:rsidRDefault="00187F6C" w:rsidP="00187F6C">
      <w:pPr>
        <w:pStyle w:val="Listeavsnitt"/>
        <w:rPr>
          <w:sz w:val="24"/>
        </w:rPr>
      </w:pPr>
    </w:p>
    <w:p w14:paraId="75859110" w14:textId="77777777" w:rsidR="005E5D9D" w:rsidRPr="00FE1124" w:rsidRDefault="005E5D9D">
      <w:pPr>
        <w:pStyle w:val="Brdtekst"/>
        <w:spacing w:before="2"/>
      </w:pPr>
    </w:p>
    <w:p w14:paraId="201AFB91" w14:textId="77777777" w:rsidR="005E5D9D" w:rsidRPr="00FE1124" w:rsidRDefault="008E30FF">
      <w:pPr>
        <w:pStyle w:val="Overskrift1"/>
        <w:spacing w:before="89"/>
      </w:pPr>
      <w:r w:rsidRPr="00FE1124">
        <w:t>§ 2-9 Geoteknikk</w:t>
      </w:r>
    </w:p>
    <w:p w14:paraId="46319AC1" w14:textId="77777777" w:rsidR="005E5D9D" w:rsidRPr="00FE1124" w:rsidRDefault="008E30FF">
      <w:pPr>
        <w:pStyle w:val="Brdtekst"/>
        <w:ind w:left="116" w:right="809"/>
      </w:pPr>
      <w:r w:rsidRPr="00FE1124">
        <w:t>Ved utbygging av området skal anbefalinger og tiltak i geotekniske/ingeniørgeologiske vurderinger gjennomføres og følges opp.</w:t>
      </w:r>
    </w:p>
    <w:p w14:paraId="780AB6FA" w14:textId="77777777" w:rsidR="005E5D9D" w:rsidRPr="00FE1124" w:rsidRDefault="005E5D9D">
      <w:pPr>
        <w:pStyle w:val="Brdtekst"/>
        <w:rPr>
          <w:sz w:val="26"/>
        </w:rPr>
      </w:pPr>
    </w:p>
    <w:p w14:paraId="6986BEF2" w14:textId="77777777" w:rsidR="005E5D9D" w:rsidRPr="00FE1124" w:rsidRDefault="008E30FF">
      <w:pPr>
        <w:pStyle w:val="Overskrift1"/>
      </w:pPr>
      <w:r w:rsidRPr="00FE1124">
        <w:t>§ 2-10 Universell utforming</w:t>
      </w:r>
    </w:p>
    <w:p w14:paraId="71584099" w14:textId="77777777" w:rsidR="005E5D9D" w:rsidRPr="00FE1124" w:rsidRDefault="008E30FF">
      <w:pPr>
        <w:pStyle w:val="Listeavsnitt"/>
        <w:numPr>
          <w:ilvl w:val="0"/>
          <w:numId w:val="6"/>
        </w:numPr>
        <w:tabs>
          <w:tab w:val="left" w:pos="477"/>
        </w:tabs>
        <w:ind w:right="155" w:firstLine="0"/>
        <w:rPr>
          <w:sz w:val="24"/>
        </w:rPr>
      </w:pPr>
      <w:r w:rsidRPr="00FE1124">
        <w:rPr>
          <w:sz w:val="24"/>
        </w:rPr>
        <w:t>Prinsipp for universell utforming etter gjeldende bestemmelser skal legges til grunn ved utforming av arbeids- og publikumsrettede bygninger med tilhørende adkomst, parkerings- og uteareal.</w:t>
      </w:r>
    </w:p>
    <w:p w14:paraId="61B322FE" w14:textId="77777777" w:rsidR="005E5D9D" w:rsidRPr="00FE1124" w:rsidRDefault="005E5D9D">
      <w:pPr>
        <w:pStyle w:val="Brdtekst"/>
        <w:spacing w:before="8"/>
        <w:rPr>
          <w:sz w:val="23"/>
        </w:rPr>
      </w:pPr>
    </w:p>
    <w:p w14:paraId="30525C64" w14:textId="77777777" w:rsidR="005E5D9D" w:rsidRPr="00FE1124" w:rsidRDefault="008E30FF">
      <w:pPr>
        <w:pStyle w:val="Listeavsnitt"/>
        <w:numPr>
          <w:ilvl w:val="0"/>
          <w:numId w:val="6"/>
        </w:numPr>
        <w:tabs>
          <w:tab w:val="left" w:pos="477"/>
        </w:tabs>
        <w:ind w:left="476" w:hanging="361"/>
        <w:rPr>
          <w:sz w:val="24"/>
        </w:rPr>
      </w:pPr>
      <w:r w:rsidRPr="00FE1124">
        <w:rPr>
          <w:sz w:val="24"/>
        </w:rPr>
        <w:t>Ved nyplanting skal det kun benyttes vekster med lite allergifremkallende</w:t>
      </w:r>
      <w:r w:rsidRPr="00FE1124">
        <w:rPr>
          <w:spacing w:val="-3"/>
          <w:sz w:val="24"/>
        </w:rPr>
        <w:t xml:space="preserve"> </w:t>
      </w:r>
      <w:r w:rsidRPr="00FE1124">
        <w:rPr>
          <w:sz w:val="24"/>
        </w:rPr>
        <w:t>pollenutslipp.</w:t>
      </w:r>
    </w:p>
    <w:p w14:paraId="62AF344E" w14:textId="77777777" w:rsidR="005E5D9D" w:rsidRPr="00FE1124" w:rsidRDefault="005E5D9D">
      <w:pPr>
        <w:pStyle w:val="Brdtekst"/>
        <w:rPr>
          <w:sz w:val="26"/>
        </w:rPr>
      </w:pPr>
    </w:p>
    <w:p w14:paraId="397BB9DD" w14:textId="77777777" w:rsidR="005E5D9D" w:rsidRPr="00FE1124" w:rsidRDefault="008E30FF">
      <w:pPr>
        <w:pStyle w:val="Overskrift1"/>
        <w:spacing w:before="1"/>
      </w:pPr>
      <w:r w:rsidRPr="00FE1124">
        <w:t>§ 2-11. Fjernvarme</w:t>
      </w:r>
    </w:p>
    <w:p w14:paraId="5A9628ED" w14:textId="77777777" w:rsidR="005E5D9D" w:rsidRPr="00FE1124" w:rsidRDefault="008E30FF">
      <w:pPr>
        <w:pStyle w:val="Brdtekst"/>
        <w:spacing w:line="273" w:lineRule="exact"/>
        <w:ind w:left="116"/>
      </w:pPr>
      <w:r w:rsidRPr="00FE1124">
        <w:t>Ved oppføring av nye bygg/ombygninger, skal det legges til rette for bruk av fjernvarme.</w:t>
      </w:r>
    </w:p>
    <w:p w14:paraId="4DACFD8A" w14:textId="77777777" w:rsidR="005E5D9D" w:rsidRPr="00FE1124" w:rsidRDefault="005E5D9D">
      <w:pPr>
        <w:pStyle w:val="Brdtekst"/>
        <w:rPr>
          <w:sz w:val="26"/>
        </w:rPr>
      </w:pPr>
    </w:p>
    <w:p w14:paraId="670B91DE" w14:textId="77777777" w:rsidR="005E5D9D" w:rsidRPr="00FE1124" w:rsidRDefault="008E30FF">
      <w:pPr>
        <w:pStyle w:val="Overskrift1"/>
      </w:pPr>
      <w:r w:rsidRPr="00FE1124">
        <w:t>§ 2-12 Kulturminner</w:t>
      </w:r>
    </w:p>
    <w:p w14:paraId="41E7E929" w14:textId="77777777" w:rsidR="005E5D9D" w:rsidRPr="00FE1124" w:rsidRDefault="008E30FF">
      <w:pPr>
        <w:pStyle w:val="Brdtekst"/>
        <w:ind w:left="116" w:right="315"/>
      </w:pPr>
      <w:r w:rsidRPr="00FE1124">
        <w:t>Dersom det under anleggsarbeid fremkommer automatisk fredete kulturminner, må arbeid straks stanses og fylkeskommunens Utviklingsavdeling varsles, jf Lov om kulturminner § 8,</w:t>
      </w:r>
    </w:p>
    <w:p w14:paraId="78E8A454" w14:textId="77777777" w:rsidR="005E5D9D" w:rsidRPr="00FE1124" w:rsidRDefault="008E30FF">
      <w:pPr>
        <w:pStyle w:val="Listeavsnitt"/>
        <w:numPr>
          <w:ilvl w:val="0"/>
          <w:numId w:val="5"/>
        </w:numPr>
        <w:tabs>
          <w:tab w:val="left" w:pos="357"/>
        </w:tabs>
        <w:ind w:hanging="241"/>
        <w:rPr>
          <w:sz w:val="24"/>
        </w:rPr>
      </w:pPr>
      <w:r w:rsidRPr="00FE1124">
        <w:rPr>
          <w:sz w:val="24"/>
        </w:rPr>
        <w:t>ledd.</w:t>
      </w:r>
    </w:p>
    <w:p w14:paraId="4CD636C2" w14:textId="77777777" w:rsidR="005E5D9D" w:rsidRPr="00FE1124" w:rsidRDefault="005E5D9D">
      <w:pPr>
        <w:pStyle w:val="Brdtekst"/>
        <w:rPr>
          <w:sz w:val="26"/>
        </w:rPr>
      </w:pPr>
    </w:p>
    <w:p w14:paraId="50FF8FA3" w14:textId="77777777" w:rsidR="005E5D9D" w:rsidRPr="00FE1124" w:rsidRDefault="005E5D9D">
      <w:pPr>
        <w:pStyle w:val="Brdtekst"/>
        <w:rPr>
          <w:sz w:val="26"/>
        </w:rPr>
      </w:pPr>
    </w:p>
    <w:p w14:paraId="77362DEA" w14:textId="77777777" w:rsidR="005E5D9D" w:rsidRPr="00FE1124" w:rsidRDefault="005E5D9D" w:rsidP="007712F0">
      <w:pPr>
        <w:pStyle w:val="Brdtekst"/>
        <w:rPr>
          <w:sz w:val="26"/>
        </w:rPr>
      </w:pPr>
    </w:p>
    <w:p w14:paraId="748C51B5" w14:textId="232879CA" w:rsidR="005E5D9D" w:rsidRPr="00FE1124" w:rsidRDefault="008E30FF">
      <w:pPr>
        <w:pStyle w:val="Overskrift1"/>
        <w:numPr>
          <w:ilvl w:val="0"/>
          <w:numId w:val="5"/>
        </w:numPr>
        <w:tabs>
          <w:tab w:val="left" w:pos="398"/>
        </w:tabs>
        <w:spacing w:before="89" w:line="240" w:lineRule="auto"/>
        <w:ind w:left="397" w:hanging="282"/>
      </w:pPr>
      <w:r w:rsidRPr="00FE1124">
        <w:t>REGULERINGSFORMÅL</w:t>
      </w:r>
    </w:p>
    <w:p w14:paraId="62D4FE6A" w14:textId="42F97C00" w:rsidR="00304DB2" w:rsidRPr="00FE1124" w:rsidRDefault="00304DB2" w:rsidP="00304DB2">
      <w:pPr>
        <w:pStyle w:val="Overskrift1"/>
        <w:tabs>
          <w:tab w:val="left" w:pos="398"/>
        </w:tabs>
        <w:spacing w:before="89" w:line="240" w:lineRule="auto"/>
      </w:pPr>
    </w:p>
    <w:p w14:paraId="7816E4F0" w14:textId="36559E0B" w:rsidR="00304DB2" w:rsidRPr="00FE1124" w:rsidRDefault="00304DB2" w:rsidP="00304DB2">
      <w:pPr>
        <w:pStyle w:val="Overskrift1"/>
        <w:tabs>
          <w:tab w:val="left" w:pos="398"/>
        </w:tabs>
        <w:spacing w:before="89" w:line="240" w:lineRule="auto"/>
      </w:pPr>
      <w:r w:rsidRPr="00FE1124">
        <w:t>§ 3-1 Fellesbestemmelser til byggeområdene (K/I og F/K/I)</w:t>
      </w:r>
      <w:r w:rsidR="00736550" w:rsidRPr="00FE1124">
        <w:t xml:space="preserve"> </w:t>
      </w:r>
      <w:r w:rsidR="00736550" w:rsidRPr="00FE1124">
        <w:rPr>
          <w:sz w:val="24"/>
        </w:rPr>
        <w:t>(PBL § 12-5 nr 1)</w:t>
      </w:r>
    </w:p>
    <w:p w14:paraId="4826CBD1" w14:textId="77777777" w:rsidR="00304DB2" w:rsidRPr="00FE1124" w:rsidRDefault="00304DB2" w:rsidP="00304DB2">
      <w:pPr>
        <w:pStyle w:val="Brdtekst"/>
        <w:spacing w:before="8"/>
        <w:rPr>
          <w:sz w:val="23"/>
        </w:rPr>
      </w:pPr>
    </w:p>
    <w:p w14:paraId="5968CC69" w14:textId="5AC1C0EE" w:rsidR="00304DB2" w:rsidRPr="00FE1124" w:rsidRDefault="00304DB2" w:rsidP="00304DB2">
      <w:pPr>
        <w:pStyle w:val="Listeavsnitt"/>
        <w:numPr>
          <w:ilvl w:val="0"/>
          <w:numId w:val="18"/>
        </w:numPr>
        <w:tabs>
          <w:tab w:val="left" w:pos="477"/>
        </w:tabs>
        <w:spacing w:before="1"/>
        <w:ind w:right="1063"/>
        <w:rPr>
          <w:sz w:val="24"/>
        </w:rPr>
      </w:pPr>
      <w:r w:rsidRPr="00FE1124">
        <w:rPr>
          <w:sz w:val="24"/>
        </w:rPr>
        <w:t>Maksimal BRA (tillatt bruksareal) skal ikke overstige 33</w:t>
      </w:r>
      <w:r w:rsidR="00DC49FD" w:rsidRPr="00FE1124">
        <w:rPr>
          <w:sz w:val="24"/>
        </w:rPr>
        <w:t>.</w:t>
      </w:r>
      <w:r w:rsidRPr="00FE1124">
        <w:rPr>
          <w:sz w:val="24"/>
        </w:rPr>
        <w:t>000 m</w:t>
      </w:r>
      <w:r w:rsidRPr="00FE1124">
        <w:rPr>
          <w:sz w:val="24"/>
          <w:vertAlign w:val="superscript"/>
        </w:rPr>
        <w:t>2</w:t>
      </w:r>
      <w:r w:rsidRPr="00FE1124">
        <w:rPr>
          <w:sz w:val="24"/>
        </w:rPr>
        <w:t xml:space="preserve"> BRA (inkludert parkering). Av disse skal maksimalt 8</w:t>
      </w:r>
      <w:r w:rsidR="00DC49FD" w:rsidRPr="00FE1124">
        <w:rPr>
          <w:sz w:val="24"/>
        </w:rPr>
        <w:t>.</w:t>
      </w:r>
      <w:r w:rsidRPr="00FE1124">
        <w:rPr>
          <w:sz w:val="24"/>
        </w:rPr>
        <w:t>750 m</w:t>
      </w:r>
      <w:r w:rsidRPr="00FE1124">
        <w:rPr>
          <w:sz w:val="24"/>
          <w:vertAlign w:val="superscript"/>
        </w:rPr>
        <w:t>2</w:t>
      </w:r>
      <w:r w:rsidRPr="00FE1124">
        <w:rPr>
          <w:sz w:val="24"/>
        </w:rPr>
        <w:t xml:space="preserve"> BRA benyttes til formål kontor. Bruksarealet skal regnes uten tillegg for tenkte</w:t>
      </w:r>
      <w:r w:rsidRPr="00FE1124">
        <w:rPr>
          <w:spacing w:val="-5"/>
          <w:sz w:val="24"/>
        </w:rPr>
        <w:t xml:space="preserve"> </w:t>
      </w:r>
      <w:r w:rsidRPr="00FE1124">
        <w:rPr>
          <w:sz w:val="24"/>
        </w:rPr>
        <w:t>plan.</w:t>
      </w:r>
    </w:p>
    <w:p w14:paraId="2476C4DE" w14:textId="77777777" w:rsidR="00304DB2" w:rsidRPr="00FE1124" w:rsidRDefault="00304DB2" w:rsidP="00304DB2">
      <w:pPr>
        <w:pStyle w:val="Brdtekst"/>
      </w:pPr>
    </w:p>
    <w:p w14:paraId="7B6B41A0" w14:textId="77777777" w:rsidR="00304DB2" w:rsidRPr="00FE1124" w:rsidRDefault="00304DB2" w:rsidP="00304DB2">
      <w:pPr>
        <w:pStyle w:val="Listeavsnitt"/>
        <w:numPr>
          <w:ilvl w:val="0"/>
          <w:numId w:val="18"/>
        </w:numPr>
        <w:tabs>
          <w:tab w:val="left" w:pos="477"/>
        </w:tabs>
        <w:ind w:right="942"/>
        <w:rPr>
          <w:sz w:val="24"/>
        </w:rPr>
      </w:pPr>
      <w:r w:rsidRPr="00FE1124">
        <w:rPr>
          <w:sz w:val="24"/>
        </w:rPr>
        <w:t>Innenfor byggearealet kan internt trafikkareal og parkering tillates etablert utenfor byggegrensen.</w:t>
      </w:r>
    </w:p>
    <w:p w14:paraId="5CC1942E" w14:textId="77777777" w:rsidR="00304DB2" w:rsidRPr="00FE1124" w:rsidRDefault="00304DB2" w:rsidP="00304DB2">
      <w:pPr>
        <w:pStyle w:val="Brdtekst"/>
      </w:pPr>
    </w:p>
    <w:p w14:paraId="095E88B3" w14:textId="77777777" w:rsidR="00304DB2" w:rsidRPr="00FE1124" w:rsidRDefault="00304DB2" w:rsidP="00304DB2">
      <w:pPr>
        <w:pStyle w:val="Listeavsnitt"/>
        <w:numPr>
          <w:ilvl w:val="0"/>
          <w:numId w:val="18"/>
        </w:numPr>
        <w:tabs>
          <w:tab w:val="left" w:pos="476"/>
          <w:tab w:val="left" w:pos="477"/>
        </w:tabs>
        <w:ind w:hanging="361"/>
        <w:rPr>
          <w:sz w:val="24"/>
        </w:rPr>
      </w:pPr>
      <w:r w:rsidRPr="00FE1124">
        <w:rPr>
          <w:sz w:val="24"/>
        </w:rPr>
        <w:t>Parkering på fritt terreng skal ikke</w:t>
      </w:r>
      <w:r w:rsidRPr="00FE1124">
        <w:rPr>
          <w:spacing w:val="-6"/>
          <w:sz w:val="24"/>
        </w:rPr>
        <w:t xml:space="preserve"> </w:t>
      </w:r>
      <w:r w:rsidRPr="00FE1124">
        <w:rPr>
          <w:sz w:val="24"/>
        </w:rPr>
        <w:t>overbygges.</w:t>
      </w:r>
    </w:p>
    <w:p w14:paraId="0AAEE24B" w14:textId="77777777" w:rsidR="00304DB2" w:rsidRPr="00FE1124" w:rsidRDefault="00304DB2" w:rsidP="00304DB2">
      <w:pPr>
        <w:pStyle w:val="Brdtekst"/>
      </w:pPr>
    </w:p>
    <w:p w14:paraId="722C119D" w14:textId="77777777" w:rsidR="00304DB2" w:rsidRPr="00FE1124" w:rsidRDefault="00304DB2" w:rsidP="00304DB2">
      <w:pPr>
        <w:pStyle w:val="Listeavsnitt"/>
        <w:numPr>
          <w:ilvl w:val="0"/>
          <w:numId w:val="18"/>
        </w:numPr>
        <w:tabs>
          <w:tab w:val="left" w:pos="477"/>
        </w:tabs>
        <w:ind w:right="1437"/>
        <w:rPr>
          <w:sz w:val="24"/>
        </w:rPr>
      </w:pPr>
      <w:r w:rsidRPr="00FE1124">
        <w:rPr>
          <w:sz w:val="24"/>
        </w:rPr>
        <w:t>Områder for eventuell utvendig lagring og skjerming av disse skal fremgå av utomhusplanen.</w:t>
      </w:r>
    </w:p>
    <w:p w14:paraId="1FACA0FC" w14:textId="77777777" w:rsidR="00304DB2" w:rsidRPr="00FE1124" w:rsidRDefault="00304DB2" w:rsidP="00304DB2">
      <w:pPr>
        <w:pStyle w:val="Brdtekst"/>
      </w:pPr>
    </w:p>
    <w:p w14:paraId="3CA89B38" w14:textId="77777777" w:rsidR="00304DB2" w:rsidRPr="00FE1124" w:rsidRDefault="00304DB2" w:rsidP="00304DB2">
      <w:pPr>
        <w:pStyle w:val="Listeavsnitt"/>
        <w:numPr>
          <w:ilvl w:val="0"/>
          <w:numId w:val="18"/>
        </w:numPr>
        <w:tabs>
          <w:tab w:val="left" w:pos="477"/>
        </w:tabs>
        <w:ind w:hanging="361"/>
        <w:rPr>
          <w:sz w:val="24"/>
        </w:rPr>
      </w:pPr>
      <w:r w:rsidRPr="00FE1124">
        <w:rPr>
          <w:sz w:val="24"/>
        </w:rPr>
        <w:t>Det tillates ikke oppføring av sjenerende lyssetting mot nærliggende</w:t>
      </w:r>
      <w:r w:rsidRPr="00FE1124">
        <w:rPr>
          <w:spacing w:val="-11"/>
          <w:sz w:val="24"/>
        </w:rPr>
        <w:t xml:space="preserve"> </w:t>
      </w:r>
      <w:r w:rsidRPr="00FE1124">
        <w:rPr>
          <w:sz w:val="24"/>
        </w:rPr>
        <w:t>boligbebyggelse.</w:t>
      </w:r>
    </w:p>
    <w:p w14:paraId="2B578B9C" w14:textId="77777777" w:rsidR="00304DB2" w:rsidRPr="00FE1124" w:rsidRDefault="00304DB2" w:rsidP="00304DB2">
      <w:pPr>
        <w:pStyle w:val="Brdtekst"/>
      </w:pPr>
    </w:p>
    <w:p w14:paraId="5893B876" w14:textId="763F88B0" w:rsidR="00304DB2" w:rsidRPr="00FE1124" w:rsidRDefault="00304DB2" w:rsidP="00304DB2">
      <w:pPr>
        <w:pStyle w:val="Listeavsnitt"/>
        <w:numPr>
          <w:ilvl w:val="0"/>
          <w:numId w:val="18"/>
        </w:numPr>
        <w:tabs>
          <w:tab w:val="left" w:pos="476"/>
          <w:tab w:val="left" w:pos="477"/>
        </w:tabs>
        <w:ind w:hanging="361"/>
        <w:rPr>
          <w:sz w:val="24"/>
        </w:rPr>
      </w:pPr>
      <w:r w:rsidRPr="00FE1124">
        <w:rPr>
          <w:sz w:val="24"/>
        </w:rPr>
        <w:t xml:space="preserve">K/I </w:t>
      </w:r>
      <w:r w:rsidR="009947FB" w:rsidRPr="00FE1124">
        <w:rPr>
          <w:sz w:val="24"/>
        </w:rPr>
        <w:t xml:space="preserve">og F/K/I </w:t>
      </w:r>
      <w:r w:rsidRPr="00FE1124">
        <w:rPr>
          <w:sz w:val="24"/>
        </w:rPr>
        <w:t>skal betjenes med avkjørsel via Joseph Kellers</w:t>
      </w:r>
      <w:r w:rsidRPr="00FE1124">
        <w:rPr>
          <w:spacing w:val="-8"/>
          <w:sz w:val="24"/>
        </w:rPr>
        <w:t xml:space="preserve"> </w:t>
      </w:r>
      <w:r w:rsidRPr="00FE1124">
        <w:rPr>
          <w:sz w:val="24"/>
        </w:rPr>
        <w:t>vei.</w:t>
      </w:r>
    </w:p>
    <w:p w14:paraId="7E37EFDA" w14:textId="77777777" w:rsidR="00304DB2" w:rsidRPr="00FE1124" w:rsidRDefault="00304DB2" w:rsidP="00304DB2">
      <w:pPr>
        <w:pStyle w:val="Overskrift1"/>
        <w:tabs>
          <w:tab w:val="left" w:pos="398"/>
        </w:tabs>
        <w:spacing w:before="89" w:line="240" w:lineRule="auto"/>
      </w:pPr>
    </w:p>
    <w:p w14:paraId="46277594" w14:textId="56CAD052" w:rsidR="005E5D9D" w:rsidRPr="00FE1124" w:rsidRDefault="008E30FF">
      <w:pPr>
        <w:spacing w:before="120" w:line="319" w:lineRule="exact"/>
        <w:ind w:left="116"/>
        <w:rPr>
          <w:b/>
          <w:sz w:val="28"/>
        </w:rPr>
      </w:pPr>
      <w:r w:rsidRPr="00FE1124">
        <w:rPr>
          <w:b/>
          <w:sz w:val="28"/>
        </w:rPr>
        <w:t>§ 3-</w:t>
      </w:r>
      <w:r w:rsidR="00304DB2" w:rsidRPr="00FE1124">
        <w:rPr>
          <w:b/>
          <w:sz w:val="28"/>
        </w:rPr>
        <w:t>2</w:t>
      </w:r>
      <w:r w:rsidRPr="00FE1124">
        <w:rPr>
          <w:b/>
          <w:sz w:val="28"/>
        </w:rPr>
        <w:t xml:space="preserve"> Bebyggelse for kontor og industri (K/I)</w:t>
      </w:r>
    </w:p>
    <w:p w14:paraId="6840DA58" w14:textId="72BED308" w:rsidR="009947FB" w:rsidRPr="00FE1124" w:rsidRDefault="009947FB" w:rsidP="009947FB">
      <w:pPr>
        <w:tabs>
          <w:tab w:val="left" w:pos="477"/>
        </w:tabs>
        <w:ind w:right="735"/>
        <w:rPr>
          <w:sz w:val="24"/>
        </w:rPr>
      </w:pPr>
    </w:p>
    <w:p w14:paraId="72D68D19" w14:textId="3917377B" w:rsidR="005E5D9D" w:rsidRPr="00FE1124" w:rsidRDefault="008E30FF" w:rsidP="00890117">
      <w:pPr>
        <w:pStyle w:val="Listeavsnitt"/>
        <w:numPr>
          <w:ilvl w:val="0"/>
          <w:numId w:val="19"/>
        </w:numPr>
        <w:tabs>
          <w:tab w:val="left" w:pos="477"/>
        </w:tabs>
        <w:ind w:right="735"/>
        <w:rPr>
          <w:sz w:val="24"/>
        </w:rPr>
      </w:pPr>
      <w:r w:rsidRPr="00FE1124">
        <w:rPr>
          <w:sz w:val="24"/>
        </w:rPr>
        <w:t>I området kan det oppføres bebyggelse til kontor- og industriformål, samt tilhørende anlegg.</w:t>
      </w:r>
    </w:p>
    <w:p w14:paraId="784EEF0D" w14:textId="5C17298F" w:rsidR="009947FB" w:rsidRPr="00FE1124" w:rsidRDefault="009947FB" w:rsidP="009947FB">
      <w:pPr>
        <w:tabs>
          <w:tab w:val="left" w:pos="477"/>
        </w:tabs>
        <w:ind w:right="735"/>
        <w:rPr>
          <w:sz w:val="24"/>
        </w:rPr>
      </w:pPr>
    </w:p>
    <w:p w14:paraId="6C3F73AE" w14:textId="77777777" w:rsidR="009947FB" w:rsidRPr="00FE1124" w:rsidRDefault="009947FB" w:rsidP="00890117">
      <w:pPr>
        <w:pStyle w:val="Listeavsnitt"/>
        <w:numPr>
          <w:ilvl w:val="0"/>
          <w:numId w:val="19"/>
        </w:numPr>
        <w:tabs>
          <w:tab w:val="left" w:pos="477"/>
        </w:tabs>
      </w:pPr>
      <w:r w:rsidRPr="00FE1124">
        <w:rPr>
          <w:sz w:val="24"/>
        </w:rPr>
        <w:t>Maksimalt tillatt prosent bebygd areal (% BYA) er 60</w:t>
      </w:r>
      <w:r w:rsidRPr="00FE1124">
        <w:rPr>
          <w:spacing w:val="-1"/>
          <w:sz w:val="24"/>
        </w:rPr>
        <w:t xml:space="preserve"> </w:t>
      </w:r>
      <w:r w:rsidRPr="00FE1124">
        <w:rPr>
          <w:sz w:val="24"/>
        </w:rPr>
        <w:t xml:space="preserve">%. </w:t>
      </w:r>
    </w:p>
    <w:p w14:paraId="7FA23148" w14:textId="0C498B4C" w:rsidR="009947FB" w:rsidRPr="00FE1124" w:rsidRDefault="009947FB" w:rsidP="009947FB">
      <w:pPr>
        <w:tabs>
          <w:tab w:val="left" w:pos="477"/>
        </w:tabs>
        <w:ind w:right="735"/>
        <w:rPr>
          <w:sz w:val="24"/>
        </w:rPr>
      </w:pPr>
    </w:p>
    <w:p w14:paraId="2911494D" w14:textId="77777777" w:rsidR="009947FB" w:rsidRPr="00FE1124" w:rsidRDefault="009947FB" w:rsidP="00890117">
      <w:pPr>
        <w:pStyle w:val="Listeavsnitt"/>
        <w:numPr>
          <w:ilvl w:val="0"/>
          <w:numId w:val="19"/>
        </w:numPr>
        <w:tabs>
          <w:tab w:val="left" w:pos="477"/>
        </w:tabs>
        <w:ind w:right="674"/>
        <w:rPr>
          <w:sz w:val="24"/>
        </w:rPr>
      </w:pPr>
      <w:r w:rsidRPr="00FE1124">
        <w:rPr>
          <w:sz w:val="24"/>
        </w:rPr>
        <w:t>Gesimshøyde kan for maksimalt 30% av bebyggelsen ikke overstige 14 meter over gjennomsnittlig terreng. For de øvrige delene av bebyggelsen er maksimal gesims</w:t>
      </w:r>
      <w:r w:rsidRPr="00FE1124">
        <w:rPr>
          <w:spacing w:val="-18"/>
          <w:sz w:val="24"/>
        </w:rPr>
        <w:t xml:space="preserve"> </w:t>
      </w:r>
      <w:r w:rsidRPr="00FE1124">
        <w:rPr>
          <w:sz w:val="24"/>
        </w:rPr>
        <w:t>12 meter over gjennomsnittlig</w:t>
      </w:r>
      <w:r w:rsidRPr="00FE1124">
        <w:rPr>
          <w:spacing w:val="-2"/>
          <w:sz w:val="24"/>
        </w:rPr>
        <w:t xml:space="preserve"> </w:t>
      </w:r>
      <w:r w:rsidRPr="00FE1124">
        <w:rPr>
          <w:sz w:val="24"/>
        </w:rPr>
        <w:t>terreng.</w:t>
      </w:r>
    </w:p>
    <w:p w14:paraId="1BB27A7A" w14:textId="77777777" w:rsidR="009947FB" w:rsidRPr="00FE1124" w:rsidRDefault="009947FB" w:rsidP="009947FB">
      <w:pPr>
        <w:tabs>
          <w:tab w:val="left" w:pos="477"/>
        </w:tabs>
        <w:ind w:right="735"/>
        <w:rPr>
          <w:sz w:val="24"/>
        </w:rPr>
      </w:pPr>
    </w:p>
    <w:p w14:paraId="2BEFEC39" w14:textId="77777777" w:rsidR="005E5D9D" w:rsidRPr="00FE1124" w:rsidRDefault="005E5D9D">
      <w:pPr>
        <w:pStyle w:val="Brdtekst"/>
        <w:spacing w:before="8"/>
        <w:rPr>
          <w:sz w:val="23"/>
        </w:rPr>
      </w:pPr>
    </w:p>
    <w:p w14:paraId="7F3566C3" w14:textId="3ECD3E98" w:rsidR="00A35206" w:rsidRPr="00FE1124" w:rsidRDefault="00A35206" w:rsidP="00A35206">
      <w:pPr>
        <w:spacing w:before="120" w:line="319" w:lineRule="exact"/>
        <w:ind w:left="116"/>
        <w:rPr>
          <w:b/>
          <w:sz w:val="28"/>
        </w:rPr>
      </w:pPr>
      <w:r w:rsidRPr="00FE1124">
        <w:rPr>
          <w:b/>
          <w:sz w:val="28"/>
        </w:rPr>
        <w:t>§ 3-</w:t>
      </w:r>
      <w:r w:rsidR="00304DB2" w:rsidRPr="00FE1124">
        <w:rPr>
          <w:b/>
          <w:sz w:val="28"/>
        </w:rPr>
        <w:t>3</w:t>
      </w:r>
      <w:r w:rsidRPr="00FE1124">
        <w:rPr>
          <w:b/>
          <w:sz w:val="28"/>
        </w:rPr>
        <w:t xml:space="preserve"> Bebyggelse for forretning, kontor og industri (F/K/I)</w:t>
      </w:r>
    </w:p>
    <w:p w14:paraId="3EB440E6" w14:textId="6667D8BC" w:rsidR="00A35206" w:rsidRPr="00FE1124" w:rsidRDefault="00A35206" w:rsidP="00890117">
      <w:pPr>
        <w:pStyle w:val="Listeavsnitt"/>
        <w:numPr>
          <w:ilvl w:val="0"/>
          <w:numId w:val="20"/>
        </w:numPr>
        <w:tabs>
          <w:tab w:val="left" w:pos="477"/>
        </w:tabs>
        <w:ind w:right="735"/>
        <w:rPr>
          <w:sz w:val="24"/>
        </w:rPr>
      </w:pPr>
      <w:r w:rsidRPr="00FE1124">
        <w:rPr>
          <w:sz w:val="24"/>
        </w:rPr>
        <w:t>I området kan det oppføres bebyggelse til forretning, kontor- og industriformål, samt tilhørende anlegg.</w:t>
      </w:r>
      <w:r w:rsidR="00DC49FD" w:rsidRPr="00FE1124">
        <w:rPr>
          <w:sz w:val="24"/>
        </w:rPr>
        <w:t xml:space="preserve"> Maksimalt 1500 m2 BRA tillates til forretningsformål</w:t>
      </w:r>
      <w:r w:rsidR="008C7642" w:rsidRPr="00FE1124">
        <w:rPr>
          <w:sz w:val="24"/>
        </w:rPr>
        <w:t>, og det er kun dagligvareforretning som tillates.</w:t>
      </w:r>
      <w:r w:rsidR="00DC49FD" w:rsidRPr="00FE1124">
        <w:rPr>
          <w:sz w:val="24"/>
        </w:rPr>
        <w:t xml:space="preserve"> </w:t>
      </w:r>
    </w:p>
    <w:p w14:paraId="38F29331" w14:textId="77777777" w:rsidR="0071044B" w:rsidRPr="00FE1124" w:rsidRDefault="0071044B" w:rsidP="0071044B">
      <w:pPr>
        <w:pStyle w:val="Brdtekst"/>
        <w:spacing w:before="8"/>
        <w:rPr>
          <w:sz w:val="23"/>
        </w:rPr>
      </w:pPr>
    </w:p>
    <w:p w14:paraId="278BF990" w14:textId="59CBEE68" w:rsidR="0071044B" w:rsidRPr="00FE1124" w:rsidRDefault="0071044B" w:rsidP="00890117">
      <w:pPr>
        <w:pStyle w:val="Listeavsnitt"/>
        <w:numPr>
          <w:ilvl w:val="0"/>
          <w:numId w:val="20"/>
        </w:numPr>
        <w:tabs>
          <w:tab w:val="left" w:pos="477"/>
        </w:tabs>
      </w:pPr>
      <w:r w:rsidRPr="00FE1124">
        <w:rPr>
          <w:sz w:val="24"/>
        </w:rPr>
        <w:t>Maksimalt tillatt prosent bebygd areal (% BYA) er 60</w:t>
      </w:r>
      <w:r w:rsidRPr="00FE1124">
        <w:rPr>
          <w:spacing w:val="-1"/>
          <w:sz w:val="24"/>
        </w:rPr>
        <w:t xml:space="preserve"> </w:t>
      </w:r>
      <w:r w:rsidRPr="00FE1124">
        <w:rPr>
          <w:sz w:val="24"/>
        </w:rPr>
        <w:t xml:space="preserve">%. </w:t>
      </w:r>
    </w:p>
    <w:p w14:paraId="4ED255EA" w14:textId="77777777" w:rsidR="0071044B" w:rsidRPr="00FE1124" w:rsidRDefault="0071044B" w:rsidP="0071044B">
      <w:pPr>
        <w:pStyle w:val="Listeavsnitt"/>
      </w:pPr>
    </w:p>
    <w:p w14:paraId="7F85E5EB" w14:textId="37E9D663" w:rsidR="0071044B" w:rsidRPr="00FE1124" w:rsidRDefault="0071044B" w:rsidP="00890117">
      <w:pPr>
        <w:pStyle w:val="Listeavsnitt"/>
        <w:numPr>
          <w:ilvl w:val="0"/>
          <w:numId w:val="20"/>
        </w:numPr>
        <w:tabs>
          <w:tab w:val="left" w:pos="477"/>
        </w:tabs>
      </w:pPr>
      <w:r w:rsidRPr="00FE1124">
        <w:t xml:space="preserve">Maksimal gesmimshøyde 12 meter over gjennomsnittlig terreng. </w:t>
      </w:r>
    </w:p>
    <w:p w14:paraId="18989688" w14:textId="77777777" w:rsidR="0071044B" w:rsidRPr="00FE1124" w:rsidRDefault="0071044B" w:rsidP="0071044B">
      <w:pPr>
        <w:pStyle w:val="Listeavsnitt"/>
      </w:pPr>
    </w:p>
    <w:p w14:paraId="242A8D59" w14:textId="77777777" w:rsidR="00A35206" w:rsidRPr="00FE1124" w:rsidRDefault="00A35206" w:rsidP="00A35206">
      <w:pPr>
        <w:pStyle w:val="Brdtekst"/>
        <w:spacing w:before="8"/>
        <w:rPr>
          <w:sz w:val="23"/>
        </w:rPr>
      </w:pPr>
    </w:p>
    <w:p w14:paraId="13D73859" w14:textId="26A18475" w:rsidR="005E5D9D" w:rsidRPr="00FE1124" w:rsidRDefault="008E30FF">
      <w:pPr>
        <w:spacing w:line="321" w:lineRule="exact"/>
        <w:ind w:left="116"/>
        <w:rPr>
          <w:sz w:val="24"/>
        </w:rPr>
      </w:pPr>
      <w:r w:rsidRPr="00FE1124">
        <w:rPr>
          <w:b/>
          <w:sz w:val="28"/>
        </w:rPr>
        <w:t>§ 3-</w:t>
      </w:r>
      <w:r w:rsidR="00DC49FD" w:rsidRPr="00FE1124">
        <w:rPr>
          <w:b/>
          <w:sz w:val="28"/>
        </w:rPr>
        <w:t>4</w:t>
      </w:r>
      <w:r w:rsidRPr="00FE1124">
        <w:rPr>
          <w:b/>
          <w:sz w:val="28"/>
        </w:rPr>
        <w:t xml:space="preserve"> Samferdselsanlegg og teknisk infrastruktur </w:t>
      </w:r>
      <w:r w:rsidRPr="00FE1124">
        <w:rPr>
          <w:sz w:val="24"/>
        </w:rPr>
        <w:t>(PBL § 12-5 nr 2)</w:t>
      </w:r>
    </w:p>
    <w:p w14:paraId="429963AE" w14:textId="77777777" w:rsidR="005E5D9D" w:rsidRPr="00FE1124" w:rsidRDefault="008E30FF">
      <w:pPr>
        <w:pStyle w:val="Overskrift2"/>
        <w:numPr>
          <w:ilvl w:val="0"/>
          <w:numId w:val="3"/>
        </w:numPr>
        <w:tabs>
          <w:tab w:val="left" w:pos="477"/>
        </w:tabs>
        <w:spacing w:line="273" w:lineRule="exact"/>
        <w:ind w:hanging="361"/>
      </w:pPr>
      <w:r w:rsidRPr="00FE1124">
        <w:t>Kjøreveg</w:t>
      </w:r>
      <w:r w:rsidRPr="00FE1124">
        <w:rPr>
          <w:spacing w:val="1"/>
        </w:rPr>
        <w:t xml:space="preserve"> </w:t>
      </w:r>
      <w:r w:rsidRPr="00FE1124">
        <w:t>(o_SKV)</w:t>
      </w:r>
    </w:p>
    <w:p w14:paraId="26C982AB" w14:textId="57AE4E77" w:rsidR="005E5D9D" w:rsidRPr="00FE1124" w:rsidRDefault="008E30FF" w:rsidP="00736550">
      <w:pPr>
        <w:pStyle w:val="Brdtekst"/>
        <w:spacing w:line="274" w:lineRule="exact"/>
        <w:ind w:left="116"/>
      </w:pPr>
      <w:r w:rsidRPr="00FE1124">
        <w:t>Kjøreveg omfatter deler av tilstøtende veg (Joseph Kellers veg), inklusive skulder, rekkverk</w:t>
      </w:r>
      <w:r w:rsidR="00736550" w:rsidRPr="00FE1124">
        <w:t xml:space="preserve"> </w:t>
      </w:r>
      <w:r w:rsidRPr="00FE1124">
        <w:t>o.a. som naturlig tilhører slike anlegg.</w:t>
      </w:r>
    </w:p>
    <w:p w14:paraId="1BA6B1B7" w14:textId="77777777" w:rsidR="005E5D9D" w:rsidRPr="00FE1124" w:rsidRDefault="005E5D9D">
      <w:pPr>
        <w:pStyle w:val="Brdtekst"/>
        <w:spacing w:before="5"/>
      </w:pPr>
    </w:p>
    <w:p w14:paraId="64FC79EB" w14:textId="77777777" w:rsidR="005E5D9D" w:rsidRPr="00FE1124" w:rsidRDefault="008E30FF">
      <w:pPr>
        <w:pStyle w:val="Overskrift2"/>
        <w:numPr>
          <w:ilvl w:val="0"/>
          <w:numId w:val="3"/>
        </w:numPr>
        <w:tabs>
          <w:tab w:val="left" w:pos="477"/>
        </w:tabs>
        <w:ind w:hanging="361"/>
      </w:pPr>
      <w:r w:rsidRPr="00FE1124">
        <w:t>Gang- og sykkelveg</w:t>
      </w:r>
      <w:r w:rsidRPr="00FE1124">
        <w:rPr>
          <w:spacing w:val="-2"/>
        </w:rPr>
        <w:t xml:space="preserve"> </w:t>
      </w:r>
      <w:r w:rsidRPr="00FE1124">
        <w:t>(o_SGS)</w:t>
      </w:r>
    </w:p>
    <w:p w14:paraId="44DE0E4D" w14:textId="77777777" w:rsidR="005E5D9D" w:rsidRPr="00FE1124" w:rsidRDefault="008E30FF">
      <w:pPr>
        <w:pStyle w:val="Brdtekst"/>
        <w:ind w:left="116" w:right="302"/>
      </w:pPr>
      <w:r w:rsidRPr="00FE1124">
        <w:t>Gang- og sykkelveg skal opparbeides som vist i plankartet. Anlegget skal være belyst og det skal legges særlig vekt på belysning av kryssingspunkter.</w:t>
      </w:r>
    </w:p>
    <w:p w14:paraId="15D78953" w14:textId="77777777" w:rsidR="005E5D9D" w:rsidRPr="00FE1124" w:rsidRDefault="005E5D9D">
      <w:pPr>
        <w:pStyle w:val="Brdtekst"/>
        <w:spacing w:before="2"/>
      </w:pPr>
    </w:p>
    <w:p w14:paraId="08BBF778" w14:textId="77777777" w:rsidR="005E5D9D" w:rsidRPr="00FE1124" w:rsidRDefault="008E30FF">
      <w:pPr>
        <w:pStyle w:val="Overskrift2"/>
        <w:numPr>
          <w:ilvl w:val="0"/>
          <w:numId w:val="3"/>
        </w:numPr>
        <w:tabs>
          <w:tab w:val="left" w:pos="477"/>
        </w:tabs>
        <w:ind w:hanging="361"/>
      </w:pPr>
      <w:r w:rsidRPr="00FE1124">
        <w:t>Annen veggrunn - tekniske anlegg</w:t>
      </w:r>
      <w:r w:rsidRPr="00FE1124">
        <w:rPr>
          <w:spacing w:val="-2"/>
        </w:rPr>
        <w:t xml:space="preserve"> </w:t>
      </w:r>
      <w:r w:rsidRPr="00FE1124">
        <w:t>(o_SVT)</w:t>
      </w:r>
    </w:p>
    <w:p w14:paraId="2E11608E" w14:textId="77777777" w:rsidR="005E5D9D" w:rsidRPr="00FE1124" w:rsidRDefault="008E30FF">
      <w:pPr>
        <w:pStyle w:val="Brdtekst"/>
        <w:ind w:left="116" w:right="556"/>
      </w:pPr>
      <w:r w:rsidRPr="00FE1124">
        <w:t xml:space="preserve">Omfatter vedlikeholdssoner i tilknytning til gang- og sykkelveg, med blant annet rabatter, </w:t>
      </w:r>
      <w:r w:rsidRPr="00FE1124">
        <w:lastRenderedPageBreak/>
        <w:t>grøfter, snøopplag, frisiktsoner, vegskjæringer og tekniske installasjoner.</w:t>
      </w:r>
    </w:p>
    <w:p w14:paraId="6BB1F6A2" w14:textId="77777777" w:rsidR="005E5D9D" w:rsidRPr="00FE1124" w:rsidRDefault="005E5D9D">
      <w:pPr>
        <w:pStyle w:val="Brdtekst"/>
        <w:rPr>
          <w:sz w:val="26"/>
        </w:rPr>
      </w:pPr>
    </w:p>
    <w:p w14:paraId="795C9459" w14:textId="069563EA" w:rsidR="005E5D9D" w:rsidRPr="00FE1124" w:rsidRDefault="008E30FF">
      <w:pPr>
        <w:spacing w:line="321" w:lineRule="exact"/>
        <w:ind w:left="116"/>
        <w:rPr>
          <w:sz w:val="24"/>
        </w:rPr>
      </w:pPr>
      <w:r w:rsidRPr="00FE1124">
        <w:rPr>
          <w:b/>
          <w:sz w:val="28"/>
        </w:rPr>
        <w:t>§ 3-</w:t>
      </w:r>
      <w:r w:rsidR="00DC49FD" w:rsidRPr="00FE1124">
        <w:rPr>
          <w:b/>
          <w:sz w:val="28"/>
        </w:rPr>
        <w:t>5</w:t>
      </w:r>
      <w:r w:rsidRPr="00FE1124">
        <w:rPr>
          <w:b/>
          <w:sz w:val="28"/>
        </w:rPr>
        <w:t xml:space="preserve"> Grønnstruktur </w:t>
      </w:r>
      <w:r w:rsidRPr="00FE1124">
        <w:rPr>
          <w:sz w:val="24"/>
        </w:rPr>
        <w:t>(PBL § 12-5 nr 3)</w:t>
      </w:r>
    </w:p>
    <w:p w14:paraId="6FB40D45" w14:textId="77777777" w:rsidR="005E5D9D" w:rsidRPr="00FE1124" w:rsidRDefault="008E30FF">
      <w:pPr>
        <w:pStyle w:val="Overskrift2"/>
        <w:numPr>
          <w:ilvl w:val="0"/>
          <w:numId w:val="2"/>
        </w:numPr>
        <w:tabs>
          <w:tab w:val="left" w:pos="477"/>
        </w:tabs>
        <w:spacing w:line="273" w:lineRule="exact"/>
        <w:ind w:hanging="361"/>
      </w:pPr>
      <w:r w:rsidRPr="00FE1124">
        <w:t>Naturområde</w:t>
      </w:r>
      <w:r w:rsidRPr="00FE1124">
        <w:rPr>
          <w:spacing w:val="1"/>
        </w:rPr>
        <w:t xml:space="preserve"> </w:t>
      </w:r>
      <w:r w:rsidRPr="00FE1124">
        <w:t>(GN)</w:t>
      </w:r>
    </w:p>
    <w:p w14:paraId="3C62109C" w14:textId="77777777" w:rsidR="005E5D9D" w:rsidRPr="00FE1124" w:rsidRDefault="008E30FF">
      <w:pPr>
        <w:pStyle w:val="Listeavsnitt"/>
        <w:numPr>
          <w:ilvl w:val="1"/>
          <w:numId w:val="2"/>
        </w:numPr>
        <w:tabs>
          <w:tab w:val="left" w:pos="760"/>
        </w:tabs>
        <w:ind w:hanging="361"/>
        <w:rPr>
          <w:sz w:val="24"/>
        </w:rPr>
      </w:pPr>
      <w:r w:rsidRPr="00FE1124">
        <w:rPr>
          <w:sz w:val="24"/>
        </w:rPr>
        <w:t>I område avsatt til natur skal eksisterende vegetasjon</w:t>
      </w:r>
      <w:r w:rsidRPr="00FE1124">
        <w:rPr>
          <w:spacing w:val="-6"/>
          <w:sz w:val="24"/>
        </w:rPr>
        <w:t xml:space="preserve"> </w:t>
      </w:r>
      <w:r w:rsidRPr="00FE1124">
        <w:rPr>
          <w:sz w:val="24"/>
        </w:rPr>
        <w:t>bevares.</w:t>
      </w:r>
    </w:p>
    <w:p w14:paraId="16553988" w14:textId="77777777" w:rsidR="005E5D9D" w:rsidRPr="00FE1124" w:rsidRDefault="005E5D9D">
      <w:pPr>
        <w:pStyle w:val="Brdtekst"/>
        <w:spacing w:before="1"/>
        <w:rPr>
          <w:sz w:val="23"/>
        </w:rPr>
      </w:pPr>
    </w:p>
    <w:p w14:paraId="5E8CDE56" w14:textId="114892E9" w:rsidR="005E5D9D" w:rsidRPr="00FE1124" w:rsidRDefault="008E30FF">
      <w:pPr>
        <w:pStyle w:val="Listeavsnitt"/>
        <w:numPr>
          <w:ilvl w:val="1"/>
          <w:numId w:val="2"/>
        </w:numPr>
        <w:tabs>
          <w:tab w:val="left" w:pos="760"/>
        </w:tabs>
        <w:spacing w:before="90"/>
        <w:ind w:right="1233"/>
        <w:rPr>
          <w:sz w:val="24"/>
        </w:rPr>
      </w:pPr>
      <w:r w:rsidRPr="00FE1124">
        <w:rPr>
          <w:sz w:val="24"/>
        </w:rPr>
        <w:t>Eventuell terrengbearbeiding og nyplantning skal skje i henhold til godkjent utomhusplan.</w:t>
      </w:r>
      <w:r w:rsidR="00736550" w:rsidRPr="00FE1124">
        <w:rPr>
          <w:sz w:val="24"/>
        </w:rPr>
        <w:t xml:space="preserve"> </w:t>
      </w:r>
    </w:p>
    <w:p w14:paraId="5D3A7177" w14:textId="77777777" w:rsidR="005E5D9D" w:rsidRPr="00FE1124" w:rsidRDefault="005E5D9D">
      <w:pPr>
        <w:pStyle w:val="Brdtekst"/>
      </w:pPr>
    </w:p>
    <w:p w14:paraId="261FD579" w14:textId="77777777" w:rsidR="005E5D9D" w:rsidRPr="00FE1124" w:rsidRDefault="008E30FF">
      <w:pPr>
        <w:pStyle w:val="Listeavsnitt"/>
        <w:numPr>
          <w:ilvl w:val="1"/>
          <w:numId w:val="2"/>
        </w:numPr>
        <w:tabs>
          <w:tab w:val="left" w:pos="760"/>
        </w:tabs>
        <w:ind w:hanging="361"/>
        <w:rPr>
          <w:sz w:val="24"/>
        </w:rPr>
      </w:pPr>
      <w:r w:rsidRPr="00FE1124">
        <w:rPr>
          <w:sz w:val="24"/>
        </w:rPr>
        <w:t>Naturområde GN skal ikke bebygges, benyttes til lagring, parkering eller</w:t>
      </w:r>
      <w:r w:rsidRPr="00FE1124">
        <w:rPr>
          <w:spacing w:val="-7"/>
          <w:sz w:val="24"/>
        </w:rPr>
        <w:t xml:space="preserve"> </w:t>
      </w:r>
      <w:r w:rsidRPr="00FE1124">
        <w:rPr>
          <w:sz w:val="24"/>
        </w:rPr>
        <w:t>snøopplag.</w:t>
      </w:r>
    </w:p>
    <w:p w14:paraId="2E4D445F" w14:textId="77777777" w:rsidR="005E5D9D" w:rsidRPr="00FE1124" w:rsidRDefault="005E5D9D">
      <w:pPr>
        <w:pStyle w:val="Brdtekst"/>
      </w:pPr>
    </w:p>
    <w:p w14:paraId="6544B9F1" w14:textId="6FE02781" w:rsidR="005E5D9D" w:rsidRPr="00FE1124" w:rsidRDefault="008E30FF">
      <w:pPr>
        <w:pStyle w:val="Listeavsnitt"/>
        <w:numPr>
          <w:ilvl w:val="1"/>
          <w:numId w:val="2"/>
        </w:numPr>
        <w:tabs>
          <w:tab w:val="left" w:pos="760"/>
        </w:tabs>
        <w:spacing w:before="1"/>
        <w:ind w:right="215"/>
        <w:rPr>
          <w:sz w:val="24"/>
        </w:rPr>
      </w:pPr>
      <w:r w:rsidRPr="00FE1124">
        <w:rPr>
          <w:sz w:val="24"/>
        </w:rPr>
        <w:t>Det tillates vedlikehold og varsom skogskjøtsel som ikke ødelegger områdets funksjon som natur. Alle hogsttiltak skal godkjennes av kommunen på</w:t>
      </w:r>
      <w:r w:rsidRPr="00FE1124">
        <w:rPr>
          <w:spacing w:val="-5"/>
          <w:sz w:val="24"/>
        </w:rPr>
        <w:t xml:space="preserve"> </w:t>
      </w:r>
      <w:r w:rsidRPr="00FE1124">
        <w:rPr>
          <w:sz w:val="24"/>
        </w:rPr>
        <w:t>forhånd.</w:t>
      </w:r>
    </w:p>
    <w:p w14:paraId="2A6D5504" w14:textId="77777777" w:rsidR="00736550" w:rsidRPr="00FE1124" w:rsidRDefault="00736550" w:rsidP="00736550">
      <w:pPr>
        <w:pStyle w:val="Listeavsnitt"/>
        <w:rPr>
          <w:sz w:val="24"/>
        </w:rPr>
      </w:pPr>
    </w:p>
    <w:p w14:paraId="05586026" w14:textId="61AFFE23" w:rsidR="00736550" w:rsidRPr="00FE1124" w:rsidRDefault="00736550" w:rsidP="00736550">
      <w:pPr>
        <w:pStyle w:val="Overskrift2"/>
        <w:numPr>
          <w:ilvl w:val="0"/>
          <w:numId w:val="2"/>
        </w:numPr>
        <w:tabs>
          <w:tab w:val="left" w:pos="477"/>
        </w:tabs>
        <w:spacing w:line="273" w:lineRule="exact"/>
        <w:ind w:hanging="361"/>
      </w:pPr>
      <w:r w:rsidRPr="00FE1124">
        <w:t>Park (GP)</w:t>
      </w:r>
    </w:p>
    <w:p w14:paraId="37B561C7" w14:textId="577F96E9" w:rsidR="00736550" w:rsidRPr="00FE1124" w:rsidRDefault="00F32B51" w:rsidP="00EC09CA">
      <w:pPr>
        <w:pStyle w:val="Brdtekst"/>
        <w:numPr>
          <w:ilvl w:val="0"/>
          <w:numId w:val="22"/>
        </w:numPr>
        <w:spacing w:line="274" w:lineRule="exact"/>
      </w:pPr>
      <w:r w:rsidRPr="00FE1124">
        <w:t xml:space="preserve">Området skal opparbeides med et </w:t>
      </w:r>
      <w:r w:rsidR="00EC09CA" w:rsidRPr="00FE1124">
        <w:t xml:space="preserve">grønt og </w:t>
      </w:r>
      <w:r w:rsidRPr="00FE1124">
        <w:t xml:space="preserve">parkmessig uttrykk. Innenfor området skal det etableres </w:t>
      </w:r>
      <w:r w:rsidR="001A32FF" w:rsidRPr="00FE1124">
        <w:t xml:space="preserve">gang-/sykkelatkomst inn til forretningen, </w:t>
      </w:r>
      <w:r w:rsidRPr="00FE1124">
        <w:t xml:space="preserve">treningspark med enkle apparater for styrketrening og en eller flere sittegrupper. </w:t>
      </w:r>
    </w:p>
    <w:p w14:paraId="54CD50DE" w14:textId="6A0C0565" w:rsidR="00EC09CA" w:rsidRPr="00FE1124" w:rsidRDefault="00EC09CA" w:rsidP="00EC09CA">
      <w:pPr>
        <w:pStyle w:val="Brdtekst"/>
        <w:numPr>
          <w:ilvl w:val="0"/>
          <w:numId w:val="22"/>
        </w:numPr>
        <w:spacing w:line="274" w:lineRule="exact"/>
      </w:pPr>
      <w:r w:rsidRPr="00FE1124">
        <w:t xml:space="preserve">Park GP skal ikke bebygges, benyttes til lagring, parkering eller snøopplag. </w:t>
      </w:r>
    </w:p>
    <w:p w14:paraId="189E2CB1" w14:textId="77777777" w:rsidR="005E5D9D" w:rsidRPr="00FE1124" w:rsidRDefault="005E5D9D">
      <w:pPr>
        <w:pStyle w:val="Brdtekst"/>
        <w:spacing w:before="4"/>
      </w:pPr>
    </w:p>
    <w:p w14:paraId="0725497D" w14:textId="2168557F" w:rsidR="005E5D9D" w:rsidRPr="00FE1124" w:rsidRDefault="008E30FF">
      <w:pPr>
        <w:pStyle w:val="Overskrift2"/>
        <w:numPr>
          <w:ilvl w:val="0"/>
          <w:numId w:val="2"/>
        </w:numPr>
        <w:tabs>
          <w:tab w:val="left" w:pos="477"/>
        </w:tabs>
        <w:ind w:hanging="361"/>
      </w:pPr>
      <w:r w:rsidRPr="00FE1124">
        <w:t>Vegetasjonsskjerm</w:t>
      </w:r>
      <w:r w:rsidRPr="00FE1124">
        <w:rPr>
          <w:spacing w:val="-4"/>
        </w:rPr>
        <w:t xml:space="preserve"> </w:t>
      </w:r>
      <w:r w:rsidRPr="00FE1124">
        <w:t>(GV1-</w:t>
      </w:r>
      <w:r w:rsidR="00736550" w:rsidRPr="00FE1124">
        <w:t>2</w:t>
      </w:r>
      <w:r w:rsidRPr="00FE1124">
        <w:t>)</w:t>
      </w:r>
    </w:p>
    <w:p w14:paraId="01F58936" w14:textId="4369F64D" w:rsidR="005E5D9D" w:rsidRPr="00FE1124" w:rsidRDefault="008E30FF">
      <w:pPr>
        <w:pStyle w:val="Listeavsnitt"/>
        <w:numPr>
          <w:ilvl w:val="1"/>
          <w:numId w:val="2"/>
        </w:numPr>
        <w:tabs>
          <w:tab w:val="left" w:pos="760"/>
        </w:tabs>
        <w:spacing w:before="1"/>
        <w:ind w:hanging="361"/>
        <w:rPr>
          <w:sz w:val="24"/>
        </w:rPr>
      </w:pPr>
      <w:r w:rsidRPr="00FE1124">
        <w:rPr>
          <w:sz w:val="24"/>
        </w:rPr>
        <w:t>I området GV</w:t>
      </w:r>
      <w:r w:rsidR="00736550" w:rsidRPr="00FE1124">
        <w:rPr>
          <w:sz w:val="24"/>
        </w:rPr>
        <w:t xml:space="preserve">1 </w:t>
      </w:r>
      <w:r w:rsidRPr="00FE1124">
        <w:rPr>
          <w:sz w:val="24"/>
        </w:rPr>
        <w:t>skal det etableres høy vegetasjon, men den kan være</w:t>
      </w:r>
      <w:r w:rsidRPr="00FE1124">
        <w:rPr>
          <w:spacing w:val="-10"/>
          <w:sz w:val="24"/>
        </w:rPr>
        <w:t xml:space="preserve"> </w:t>
      </w:r>
      <w:r w:rsidRPr="00FE1124">
        <w:rPr>
          <w:sz w:val="24"/>
        </w:rPr>
        <w:t>parkmessig.</w:t>
      </w:r>
    </w:p>
    <w:p w14:paraId="439D9EA1" w14:textId="77777777" w:rsidR="005E5D9D" w:rsidRPr="00FE1124" w:rsidRDefault="005E5D9D">
      <w:pPr>
        <w:pStyle w:val="Brdtekst"/>
      </w:pPr>
    </w:p>
    <w:p w14:paraId="10DB614F" w14:textId="41A19BBB" w:rsidR="005E5D9D" w:rsidRPr="00FE1124" w:rsidRDefault="008E30FF">
      <w:pPr>
        <w:pStyle w:val="Listeavsnitt"/>
        <w:numPr>
          <w:ilvl w:val="1"/>
          <w:numId w:val="2"/>
        </w:numPr>
        <w:tabs>
          <w:tab w:val="left" w:pos="760"/>
        </w:tabs>
        <w:ind w:right="554"/>
        <w:rPr>
          <w:sz w:val="24"/>
        </w:rPr>
      </w:pPr>
      <w:r w:rsidRPr="00FE1124">
        <w:rPr>
          <w:sz w:val="24"/>
        </w:rPr>
        <w:t>I området GV</w:t>
      </w:r>
      <w:r w:rsidR="00736550" w:rsidRPr="00FE1124">
        <w:rPr>
          <w:sz w:val="24"/>
        </w:rPr>
        <w:t>2</w:t>
      </w:r>
      <w:r w:rsidRPr="00FE1124">
        <w:rPr>
          <w:sz w:val="24"/>
        </w:rPr>
        <w:t xml:space="preserve"> avsatt til vegetasjonsskjerm mot naturområdet, tillates tilpasning av terreng og</w:t>
      </w:r>
      <w:r w:rsidRPr="00FE1124">
        <w:rPr>
          <w:spacing w:val="-7"/>
          <w:sz w:val="24"/>
        </w:rPr>
        <w:t xml:space="preserve"> </w:t>
      </w:r>
      <w:r w:rsidRPr="00FE1124">
        <w:rPr>
          <w:sz w:val="24"/>
        </w:rPr>
        <w:t>nyplantning.</w:t>
      </w:r>
    </w:p>
    <w:p w14:paraId="4B30BD82" w14:textId="77777777" w:rsidR="005E5D9D" w:rsidRPr="00FE1124" w:rsidRDefault="005E5D9D">
      <w:pPr>
        <w:pStyle w:val="Brdtekst"/>
      </w:pPr>
    </w:p>
    <w:p w14:paraId="27E30BB4" w14:textId="77777777" w:rsidR="005E5D9D" w:rsidRPr="00FE1124" w:rsidRDefault="008E30FF">
      <w:pPr>
        <w:pStyle w:val="Listeavsnitt"/>
        <w:numPr>
          <w:ilvl w:val="1"/>
          <w:numId w:val="2"/>
        </w:numPr>
        <w:tabs>
          <w:tab w:val="left" w:pos="760"/>
        </w:tabs>
        <w:ind w:hanging="361"/>
        <w:rPr>
          <w:sz w:val="24"/>
        </w:rPr>
      </w:pPr>
      <w:r w:rsidRPr="00FE1124">
        <w:rPr>
          <w:sz w:val="24"/>
        </w:rPr>
        <w:t>Terrengbearbeiding og nyplantning skal skje i henhold til godkjent</w:t>
      </w:r>
      <w:r w:rsidRPr="00FE1124">
        <w:rPr>
          <w:spacing w:val="-11"/>
          <w:sz w:val="24"/>
        </w:rPr>
        <w:t xml:space="preserve"> </w:t>
      </w:r>
      <w:r w:rsidRPr="00FE1124">
        <w:rPr>
          <w:sz w:val="24"/>
        </w:rPr>
        <w:t>utomhusplan.</w:t>
      </w:r>
    </w:p>
    <w:p w14:paraId="4C44CC4F" w14:textId="77777777" w:rsidR="005E5D9D" w:rsidRPr="00FE1124" w:rsidRDefault="005E5D9D">
      <w:pPr>
        <w:pStyle w:val="Brdtekst"/>
      </w:pPr>
    </w:p>
    <w:p w14:paraId="065EDD53" w14:textId="77777777" w:rsidR="005E5D9D" w:rsidRPr="00FE1124" w:rsidRDefault="008E30FF">
      <w:pPr>
        <w:pStyle w:val="Listeavsnitt"/>
        <w:numPr>
          <w:ilvl w:val="1"/>
          <w:numId w:val="2"/>
        </w:numPr>
        <w:tabs>
          <w:tab w:val="left" w:pos="760"/>
        </w:tabs>
        <w:ind w:right="1199"/>
        <w:rPr>
          <w:sz w:val="24"/>
        </w:rPr>
      </w:pPr>
      <w:r w:rsidRPr="00FE1124">
        <w:rPr>
          <w:sz w:val="24"/>
        </w:rPr>
        <w:t>Vegetasjonsskjermer skal ikke bebygges, benyttes til lagring, parkering eller snøopplag.</w:t>
      </w:r>
    </w:p>
    <w:p w14:paraId="005D7ED7" w14:textId="77777777" w:rsidR="005E5D9D" w:rsidRPr="00FE1124" w:rsidRDefault="005E5D9D">
      <w:pPr>
        <w:pStyle w:val="Brdtekst"/>
      </w:pPr>
    </w:p>
    <w:p w14:paraId="1DD7AEBD" w14:textId="77777777" w:rsidR="005E5D9D" w:rsidRPr="00FE1124" w:rsidRDefault="008E30FF">
      <w:pPr>
        <w:pStyle w:val="Listeavsnitt"/>
        <w:numPr>
          <w:ilvl w:val="1"/>
          <w:numId w:val="2"/>
        </w:numPr>
        <w:tabs>
          <w:tab w:val="left" w:pos="760"/>
        </w:tabs>
        <w:ind w:right="971"/>
        <w:rPr>
          <w:sz w:val="24"/>
        </w:rPr>
      </w:pPr>
      <w:r w:rsidRPr="00FE1124">
        <w:rPr>
          <w:sz w:val="24"/>
        </w:rPr>
        <w:t>Det tillates vedlikehold og skjøtsel som ikke ødelegger områdets funksjon som vegetasjonsskjerm.</w:t>
      </w:r>
    </w:p>
    <w:p w14:paraId="765737B7" w14:textId="0E76F1CC" w:rsidR="005E5D9D" w:rsidRPr="00FE1124" w:rsidRDefault="005E5D9D">
      <w:pPr>
        <w:pStyle w:val="Brdtekst"/>
        <w:rPr>
          <w:sz w:val="26"/>
        </w:rPr>
      </w:pPr>
    </w:p>
    <w:p w14:paraId="0426CC12" w14:textId="5F6F816A" w:rsidR="007712F0" w:rsidRPr="00FE1124" w:rsidRDefault="007712F0">
      <w:pPr>
        <w:pStyle w:val="Brdtekst"/>
        <w:rPr>
          <w:sz w:val="26"/>
        </w:rPr>
      </w:pPr>
    </w:p>
    <w:p w14:paraId="53C4A629" w14:textId="77777777" w:rsidR="007712F0" w:rsidRPr="00FE1124" w:rsidRDefault="007712F0">
      <w:pPr>
        <w:pStyle w:val="Brdtekst"/>
        <w:rPr>
          <w:sz w:val="26"/>
        </w:rPr>
      </w:pPr>
    </w:p>
    <w:p w14:paraId="4CC31B0D" w14:textId="77777777" w:rsidR="005E5D9D" w:rsidRPr="00FE1124" w:rsidRDefault="008E30FF">
      <w:pPr>
        <w:ind w:left="116"/>
        <w:rPr>
          <w:sz w:val="24"/>
        </w:rPr>
      </w:pPr>
      <w:r w:rsidRPr="00FE1124">
        <w:rPr>
          <w:b/>
          <w:sz w:val="28"/>
        </w:rPr>
        <w:t xml:space="preserve">4. HENSYNSSONER </w:t>
      </w:r>
      <w:r w:rsidRPr="00FE1124">
        <w:rPr>
          <w:sz w:val="24"/>
        </w:rPr>
        <w:t>(PBL § 12-6)</w:t>
      </w:r>
    </w:p>
    <w:p w14:paraId="73F18F32" w14:textId="77777777" w:rsidR="005E5D9D" w:rsidRPr="00FE1124" w:rsidRDefault="005E5D9D">
      <w:pPr>
        <w:pStyle w:val="Brdtekst"/>
        <w:spacing w:before="1"/>
        <w:rPr>
          <w:sz w:val="28"/>
        </w:rPr>
      </w:pPr>
    </w:p>
    <w:p w14:paraId="150F6A53" w14:textId="77777777" w:rsidR="005E5D9D" w:rsidRPr="00FE1124" w:rsidRDefault="008E30FF">
      <w:pPr>
        <w:pStyle w:val="Overskrift1"/>
        <w:spacing w:before="1" w:line="240" w:lineRule="auto"/>
      </w:pPr>
      <w:r w:rsidRPr="00FE1124">
        <w:t>§ 4-1 Sikrings-, støy- og faresoner</w:t>
      </w:r>
    </w:p>
    <w:p w14:paraId="0B6EC10E" w14:textId="77777777" w:rsidR="005E5D9D" w:rsidRPr="00FE1124" w:rsidRDefault="005E5D9D">
      <w:pPr>
        <w:pStyle w:val="Brdtekst"/>
        <w:spacing w:before="9"/>
        <w:rPr>
          <w:b/>
          <w:sz w:val="23"/>
        </w:rPr>
      </w:pPr>
    </w:p>
    <w:p w14:paraId="32F0F3D4" w14:textId="77777777" w:rsidR="005E5D9D" w:rsidRPr="00FE1124" w:rsidRDefault="008E30FF">
      <w:pPr>
        <w:pStyle w:val="Overskrift2"/>
        <w:spacing w:before="1"/>
        <w:ind w:left="116" w:firstLine="0"/>
      </w:pPr>
      <w:r w:rsidRPr="00FE1124">
        <w:t>Frisikt (H140)</w:t>
      </w:r>
    </w:p>
    <w:p w14:paraId="60C6D944" w14:textId="77777777" w:rsidR="005E5D9D" w:rsidRPr="00FE1124" w:rsidRDefault="008E30FF">
      <w:pPr>
        <w:pStyle w:val="Brdtekst"/>
        <w:ind w:left="116" w:right="177"/>
      </w:pPr>
      <w:r w:rsidRPr="00FE1124">
        <w:t>I frisiktsoner skal terrenget planeres og holdes fritt for sikthindrende vegetasjon og gjenstander, herunder parkering, slik at disse ikke rager mer enn 80 cm over tilstøtende veiers planum.</w:t>
      </w:r>
    </w:p>
    <w:p w14:paraId="4789E9F5" w14:textId="77777777" w:rsidR="005E5D9D" w:rsidRPr="00FE1124" w:rsidRDefault="005E5D9D">
      <w:pPr>
        <w:pStyle w:val="Brdtekst"/>
        <w:spacing w:before="3"/>
      </w:pPr>
    </w:p>
    <w:p w14:paraId="10E13732" w14:textId="77777777" w:rsidR="005E5D9D" w:rsidRPr="00FE1124" w:rsidRDefault="008E30FF">
      <w:pPr>
        <w:pStyle w:val="Overskrift1"/>
        <w:spacing w:line="240" w:lineRule="auto"/>
      </w:pPr>
      <w:r w:rsidRPr="00FE1124">
        <w:t>§ 4-2 Hensynssone</w:t>
      </w:r>
    </w:p>
    <w:p w14:paraId="2B0F2ED0" w14:textId="77777777" w:rsidR="005E5D9D" w:rsidRPr="00FE1124" w:rsidRDefault="005E5D9D" w:rsidP="007712F0">
      <w:pPr>
        <w:pStyle w:val="Brdtekst"/>
        <w:rPr>
          <w:sz w:val="26"/>
        </w:rPr>
      </w:pPr>
    </w:p>
    <w:p w14:paraId="0083BD81" w14:textId="77777777" w:rsidR="005E5D9D" w:rsidRPr="00FE1124" w:rsidRDefault="008E30FF">
      <w:pPr>
        <w:pStyle w:val="Overskrift2"/>
        <w:numPr>
          <w:ilvl w:val="0"/>
          <w:numId w:val="1"/>
        </w:numPr>
        <w:tabs>
          <w:tab w:val="left" w:pos="460"/>
        </w:tabs>
      </w:pPr>
      <w:r w:rsidRPr="00FE1124">
        <w:t>Hensynssone - bevaring av naturmiljø</w:t>
      </w:r>
      <w:r w:rsidRPr="00FE1124">
        <w:rPr>
          <w:spacing w:val="-3"/>
        </w:rPr>
        <w:t xml:space="preserve"> </w:t>
      </w:r>
      <w:r w:rsidRPr="00FE1124">
        <w:t>(H560)</w:t>
      </w:r>
    </w:p>
    <w:p w14:paraId="5909AC78" w14:textId="77777777" w:rsidR="005E5D9D" w:rsidRPr="00FE1124" w:rsidRDefault="008E30FF">
      <w:pPr>
        <w:pStyle w:val="Brdtekst"/>
        <w:ind w:left="116" w:right="995"/>
      </w:pPr>
      <w:r w:rsidRPr="00FE1124">
        <w:t>Det tillates varsom skogsavvirkning og skjøtsel som tar hensyn til friluft og vilttrekk. Hogsttiltak innenfor området skal på forhånd godkjennes av kommunen.</w:t>
      </w:r>
    </w:p>
    <w:p w14:paraId="632A50AF" w14:textId="77777777" w:rsidR="005E5D9D" w:rsidRPr="00FE1124" w:rsidRDefault="005E5D9D">
      <w:pPr>
        <w:pStyle w:val="Brdtekst"/>
        <w:spacing w:before="3"/>
      </w:pPr>
    </w:p>
    <w:p w14:paraId="69662DC0" w14:textId="77777777" w:rsidR="005E5D9D" w:rsidRPr="00FE1124" w:rsidRDefault="008E30FF">
      <w:pPr>
        <w:pStyle w:val="Overskrift2"/>
        <w:numPr>
          <w:ilvl w:val="0"/>
          <w:numId w:val="1"/>
        </w:numPr>
        <w:tabs>
          <w:tab w:val="left" w:pos="477"/>
        </w:tabs>
        <w:ind w:left="476" w:hanging="361"/>
      </w:pPr>
      <w:r w:rsidRPr="00FE1124">
        <w:t>Hensynssone – bevaring av kulturmiljø</w:t>
      </w:r>
      <w:r w:rsidRPr="00FE1124">
        <w:rPr>
          <w:spacing w:val="-2"/>
        </w:rPr>
        <w:t xml:space="preserve"> </w:t>
      </w:r>
      <w:r w:rsidRPr="00FE1124">
        <w:t>(H570)</w:t>
      </w:r>
    </w:p>
    <w:p w14:paraId="0FF61956" w14:textId="77777777" w:rsidR="005E5D9D" w:rsidRDefault="008E30FF">
      <w:pPr>
        <w:pStyle w:val="Brdtekst"/>
        <w:ind w:left="116" w:right="369"/>
      </w:pPr>
      <w:r w:rsidRPr="00FE1124">
        <w:t>Kulturminner innenfor hensynssone H570_1 skal tas vare på. Det må ikke forekomme noen form for inngrep i grunnen eller andre tiltak som kan føre til</w:t>
      </w:r>
      <w:r>
        <w:t xml:space="preserve"> skade på kulturminnene uten tillatelse fra kulturminnemyndighetene.</w:t>
      </w:r>
    </w:p>
    <w:p w14:paraId="6F36B202" w14:textId="77777777" w:rsidR="005E5D9D" w:rsidRDefault="008E30FF">
      <w:pPr>
        <w:pStyle w:val="Overskrift1"/>
        <w:spacing w:before="3" w:line="240" w:lineRule="auto"/>
        <w:ind w:left="4076" w:right="4075"/>
        <w:jc w:val="center"/>
      </w:pPr>
      <w:r>
        <w:t>---------</w:t>
      </w:r>
      <w:bookmarkStart w:id="0" w:name="_GoBack"/>
      <w:bookmarkEnd w:id="0"/>
      <w:r>
        <w:t>---</w:t>
      </w:r>
    </w:p>
    <w:sectPr w:rsidR="005E5D9D" w:rsidSect="00DC49FD">
      <w:headerReference w:type="default" r:id="rId11"/>
      <w:footerReference w:type="default" r:id="rId12"/>
      <w:pgSz w:w="11910" w:h="16840"/>
      <w:pgMar w:top="1320" w:right="1300" w:bottom="1134" w:left="1300" w:header="72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0760B" w14:textId="77777777" w:rsidR="001D4605" w:rsidRDefault="001D4605">
      <w:r>
        <w:separator/>
      </w:r>
    </w:p>
  </w:endnote>
  <w:endnote w:type="continuationSeparator" w:id="0">
    <w:p w14:paraId="1D936A08" w14:textId="77777777" w:rsidR="001D4605" w:rsidRDefault="001D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368203"/>
      <w:docPartObj>
        <w:docPartGallery w:val="Page Numbers (Bottom of Page)"/>
        <w:docPartUnique/>
      </w:docPartObj>
    </w:sdtPr>
    <w:sdtEndPr/>
    <w:sdtContent>
      <w:p w14:paraId="244AC38E" w14:textId="69CB5B45" w:rsidR="00304DB2" w:rsidRDefault="00304DB2">
        <w:pPr>
          <w:pStyle w:val="Bunntekst"/>
          <w:jc w:val="center"/>
        </w:pPr>
        <w:r>
          <w:fldChar w:fldCharType="begin"/>
        </w:r>
        <w:r>
          <w:instrText>PAGE   \* MERGEFORMAT</w:instrText>
        </w:r>
        <w:r>
          <w:fldChar w:fldCharType="separate"/>
        </w:r>
        <w:r w:rsidR="00FE1124" w:rsidRPr="00FE1124">
          <w:rPr>
            <w:noProof/>
            <w:lang w:val="nb-NO"/>
          </w:rPr>
          <w:t>1</w:t>
        </w:r>
        <w:r>
          <w:fldChar w:fldCharType="end"/>
        </w:r>
      </w:p>
    </w:sdtContent>
  </w:sdt>
  <w:p w14:paraId="22F939EB" w14:textId="77777777" w:rsidR="00304DB2" w:rsidRDefault="00304D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816DD" w14:textId="77777777" w:rsidR="001D4605" w:rsidRDefault="001D4605">
      <w:r>
        <w:separator/>
      </w:r>
    </w:p>
  </w:footnote>
  <w:footnote w:type="continuationSeparator" w:id="0">
    <w:p w14:paraId="12ABF526" w14:textId="77777777" w:rsidR="001D4605" w:rsidRDefault="001D4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86FF9" w14:textId="77777777" w:rsidR="005E5D9D" w:rsidRDefault="00FE1124">
    <w:pPr>
      <w:pStyle w:val="Brdtekst"/>
      <w:spacing w:line="14" w:lineRule="auto"/>
      <w:rPr>
        <w:sz w:val="20"/>
      </w:rPr>
    </w:pPr>
    <w:r>
      <w:pict w14:anchorId="07DFA43C">
        <v:shapetype id="_x0000_t202" coordsize="21600,21600" o:spt="202" path="m,l,21600r21600,l21600,xe">
          <v:stroke joinstyle="miter"/>
          <v:path gradientshapeok="t" o:connecttype="rect"/>
        </v:shapetype>
        <v:shape id="_x0000_s2049" type="#_x0000_t202" style="position:absolute;margin-left:385.25pt;margin-top:35.05pt;width:140.4pt;height:19.7pt;z-index:-251658752;mso-position-horizontal-relative:page;mso-position-vertical-relative:page" filled="f" stroked="f">
          <v:textbox style="mso-next-textbox:#_x0000_s2049" inset="0,0,0,0">
            <w:txbxContent>
              <w:p w14:paraId="29AC3F94" w14:textId="5C542655" w:rsidR="005E5D9D" w:rsidRDefault="008E30FF">
                <w:pPr>
                  <w:spacing w:before="5"/>
                  <w:ind w:left="20"/>
                  <w:rPr>
                    <w:b/>
                    <w:i/>
                    <w:sz w:val="32"/>
                  </w:rPr>
                </w:pPr>
                <w:r>
                  <w:rPr>
                    <w:i/>
                    <w:sz w:val="24"/>
                  </w:rPr>
                  <w:t xml:space="preserve">PlanID: </w:t>
                </w:r>
                <w:r w:rsidR="00187F6C">
                  <w:rPr>
                    <w:b/>
                    <w:i/>
                    <w:sz w:val="32"/>
                  </w:rPr>
                  <w:t>XXX</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FEE"/>
    <w:multiLevelType w:val="hybridMultilevel"/>
    <w:tmpl w:val="FAFAD206"/>
    <w:lvl w:ilvl="0" w:tplc="AA283D86">
      <w:start w:val="1"/>
      <w:numFmt w:val="lowerLetter"/>
      <w:lvlText w:val="%1)"/>
      <w:lvlJc w:val="left"/>
      <w:pPr>
        <w:ind w:left="476" w:hanging="360"/>
        <w:jc w:val="left"/>
      </w:pPr>
      <w:rPr>
        <w:rFonts w:ascii="Times New Roman" w:eastAsia="Times New Roman" w:hAnsi="Times New Roman" w:cs="Times New Roman" w:hint="default"/>
        <w:spacing w:val="-6"/>
        <w:w w:val="99"/>
        <w:sz w:val="24"/>
        <w:szCs w:val="24"/>
        <w:lang w:val="nb" w:eastAsia="nb" w:bidi="nb"/>
      </w:rPr>
    </w:lvl>
    <w:lvl w:ilvl="1" w:tplc="8C64482C">
      <w:numFmt w:val="bullet"/>
      <w:lvlText w:val="•"/>
      <w:lvlJc w:val="left"/>
      <w:pPr>
        <w:ind w:left="1362" w:hanging="360"/>
      </w:pPr>
      <w:rPr>
        <w:rFonts w:hint="default"/>
        <w:lang w:val="nb" w:eastAsia="nb" w:bidi="nb"/>
      </w:rPr>
    </w:lvl>
    <w:lvl w:ilvl="2" w:tplc="3D540CEC">
      <w:numFmt w:val="bullet"/>
      <w:lvlText w:val="•"/>
      <w:lvlJc w:val="left"/>
      <w:pPr>
        <w:ind w:left="2245" w:hanging="360"/>
      </w:pPr>
      <w:rPr>
        <w:rFonts w:hint="default"/>
        <w:lang w:val="nb" w:eastAsia="nb" w:bidi="nb"/>
      </w:rPr>
    </w:lvl>
    <w:lvl w:ilvl="3" w:tplc="3B92DD98">
      <w:numFmt w:val="bullet"/>
      <w:lvlText w:val="•"/>
      <w:lvlJc w:val="left"/>
      <w:pPr>
        <w:ind w:left="3127" w:hanging="360"/>
      </w:pPr>
      <w:rPr>
        <w:rFonts w:hint="default"/>
        <w:lang w:val="nb" w:eastAsia="nb" w:bidi="nb"/>
      </w:rPr>
    </w:lvl>
    <w:lvl w:ilvl="4" w:tplc="D4009AB0">
      <w:numFmt w:val="bullet"/>
      <w:lvlText w:val="•"/>
      <w:lvlJc w:val="left"/>
      <w:pPr>
        <w:ind w:left="4010" w:hanging="360"/>
      </w:pPr>
      <w:rPr>
        <w:rFonts w:hint="default"/>
        <w:lang w:val="nb" w:eastAsia="nb" w:bidi="nb"/>
      </w:rPr>
    </w:lvl>
    <w:lvl w:ilvl="5" w:tplc="E91A1C8C">
      <w:numFmt w:val="bullet"/>
      <w:lvlText w:val="•"/>
      <w:lvlJc w:val="left"/>
      <w:pPr>
        <w:ind w:left="4893" w:hanging="360"/>
      </w:pPr>
      <w:rPr>
        <w:rFonts w:hint="default"/>
        <w:lang w:val="nb" w:eastAsia="nb" w:bidi="nb"/>
      </w:rPr>
    </w:lvl>
    <w:lvl w:ilvl="6" w:tplc="8F02CF4E">
      <w:numFmt w:val="bullet"/>
      <w:lvlText w:val="•"/>
      <w:lvlJc w:val="left"/>
      <w:pPr>
        <w:ind w:left="5775" w:hanging="360"/>
      </w:pPr>
      <w:rPr>
        <w:rFonts w:hint="default"/>
        <w:lang w:val="nb" w:eastAsia="nb" w:bidi="nb"/>
      </w:rPr>
    </w:lvl>
    <w:lvl w:ilvl="7" w:tplc="82D8F82A">
      <w:numFmt w:val="bullet"/>
      <w:lvlText w:val="•"/>
      <w:lvlJc w:val="left"/>
      <w:pPr>
        <w:ind w:left="6658" w:hanging="360"/>
      </w:pPr>
      <w:rPr>
        <w:rFonts w:hint="default"/>
        <w:lang w:val="nb" w:eastAsia="nb" w:bidi="nb"/>
      </w:rPr>
    </w:lvl>
    <w:lvl w:ilvl="8" w:tplc="2352451A">
      <w:numFmt w:val="bullet"/>
      <w:lvlText w:val="•"/>
      <w:lvlJc w:val="left"/>
      <w:pPr>
        <w:ind w:left="7541" w:hanging="360"/>
      </w:pPr>
      <w:rPr>
        <w:rFonts w:hint="default"/>
        <w:lang w:val="nb" w:eastAsia="nb" w:bidi="nb"/>
      </w:rPr>
    </w:lvl>
  </w:abstractNum>
  <w:abstractNum w:abstractNumId="1" w15:restartNumberingAfterBreak="0">
    <w:nsid w:val="10960B13"/>
    <w:multiLevelType w:val="hybridMultilevel"/>
    <w:tmpl w:val="EEFAACAE"/>
    <w:lvl w:ilvl="0" w:tplc="12AA7EB8">
      <w:start w:val="1"/>
      <w:numFmt w:val="lowerLetter"/>
      <w:lvlText w:val="%1)"/>
      <w:lvlJc w:val="left"/>
      <w:pPr>
        <w:ind w:left="476" w:hanging="360"/>
        <w:jc w:val="left"/>
      </w:pPr>
      <w:rPr>
        <w:rFonts w:ascii="Times New Roman" w:eastAsia="Times New Roman" w:hAnsi="Times New Roman" w:cs="Times New Roman" w:hint="default"/>
        <w:spacing w:val="-6"/>
        <w:w w:val="99"/>
        <w:sz w:val="24"/>
        <w:szCs w:val="24"/>
        <w:lang w:val="nb" w:eastAsia="nb" w:bidi="nb"/>
      </w:rPr>
    </w:lvl>
    <w:lvl w:ilvl="1" w:tplc="DA70ACD2">
      <w:numFmt w:val="bullet"/>
      <w:lvlText w:val="•"/>
      <w:lvlJc w:val="left"/>
      <w:pPr>
        <w:ind w:left="1362" w:hanging="360"/>
      </w:pPr>
      <w:rPr>
        <w:rFonts w:hint="default"/>
        <w:lang w:val="nb" w:eastAsia="nb" w:bidi="nb"/>
      </w:rPr>
    </w:lvl>
    <w:lvl w:ilvl="2" w:tplc="8C94832C">
      <w:numFmt w:val="bullet"/>
      <w:lvlText w:val="•"/>
      <w:lvlJc w:val="left"/>
      <w:pPr>
        <w:ind w:left="2245" w:hanging="360"/>
      </w:pPr>
      <w:rPr>
        <w:rFonts w:hint="default"/>
        <w:lang w:val="nb" w:eastAsia="nb" w:bidi="nb"/>
      </w:rPr>
    </w:lvl>
    <w:lvl w:ilvl="3" w:tplc="C804C912">
      <w:numFmt w:val="bullet"/>
      <w:lvlText w:val="•"/>
      <w:lvlJc w:val="left"/>
      <w:pPr>
        <w:ind w:left="3127" w:hanging="360"/>
      </w:pPr>
      <w:rPr>
        <w:rFonts w:hint="default"/>
        <w:lang w:val="nb" w:eastAsia="nb" w:bidi="nb"/>
      </w:rPr>
    </w:lvl>
    <w:lvl w:ilvl="4" w:tplc="73EA7BF8">
      <w:numFmt w:val="bullet"/>
      <w:lvlText w:val="•"/>
      <w:lvlJc w:val="left"/>
      <w:pPr>
        <w:ind w:left="4010" w:hanging="360"/>
      </w:pPr>
      <w:rPr>
        <w:rFonts w:hint="default"/>
        <w:lang w:val="nb" w:eastAsia="nb" w:bidi="nb"/>
      </w:rPr>
    </w:lvl>
    <w:lvl w:ilvl="5" w:tplc="7F321282">
      <w:numFmt w:val="bullet"/>
      <w:lvlText w:val="•"/>
      <w:lvlJc w:val="left"/>
      <w:pPr>
        <w:ind w:left="4893" w:hanging="360"/>
      </w:pPr>
      <w:rPr>
        <w:rFonts w:hint="default"/>
        <w:lang w:val="nb" w:eastAsia="nb" w:bidi="nb"/>
      </w:rPr>
    </w:lvl>
    <w:lvl w:ilvl="6" w:tplc="47B41FDA">
      <w:numFmt w:val="bullet"/>
      <w:lvlText w:val="•"/>
      <w:lvlJc w:val="left"/>
      <w:pPr>
        <w:ind w:left="5775" w:hanging="360"/>
      </w:pPr>
      <w:rPr>
        <w:rFonts w:hint="default"/>
        <w:lang w:val="nb" w:eastAsia="nb" w:bidi="nb"/>
      </w:rPr>
    </w:lvl>
    <w:lvl w:ilvl="7" w:tplc="3AFE8016">
      <w:numFmt w:val="bullet"/>
      <w:lvlText w:val="•"/>
      <w:lvlJc w:val="left"/>
      <w:pPr>
        <w:ind w:left="6658" w:hanging="360"/>
      </w:pPr>
      <w:rPr>
        <w:rFonts w:hint="default"/>
        <w:lang w:val="nb" w:eastAsia="nb" w:bidi="nb"/>
      </w:rPr>
    </w:lvl>
    <w:lvl w:ilvl="8" w:tplc="4B36BB6C">
      <w:numFmt w:val="bullet"/>
      <w:lvlText w:val="•"/>
      <w:lvlJc w:val="left"/>
      <w:pPr>
        <w:ind w:left="7541" w:hanging="360"/>
      </w:pPr>
      <w:rPr>
        <w:rFonts w:hint="default"/>
        <w:lang w:val="nb" w:eastAsia="nb" w:bidi="nb"/>
      </w:rPr>
    </w:lvl>
  </w:abstractNum>
  <w:abstractNum w:abstractNumId="2" w15:restartNumberingAfterBreak="0">
    <w:nsid w:val="129E760B"/>
    <w:multiLevelType w:val="hybridMultilevel"/>
    <w:tmpl w:val="B23E62AE"/>
    <w:lvl w:ilvl="0" w:tplc="11BA9366">
      <w:start w:val="1"/>
      <w:numFmt w:val="lowerLetter"/>
      <w:lvlText w:val="%1)"/>
      <w:lvlJc w:val="left"/>
      <w:pPr>
        <w:ind w:left="476" w:hanging="360"/>
        <w:jc w:val="left"/>
      </w:pPr>
      <w:rPr>
        <w:rFonts w:ascii="Times New Roman" w:eastAsia="Times New Roman" w:hAnsi="Times New Roman" w:cs="Times New Roman" w:hint="default"/>
        <w:spacing w:val="-6"/>
        <w:w w:val="99"/>
        <w:sz w:val="24"/>
        <w:szCs w:val="24"/>
        <w:lang w:val="nb" w:eastAsia="nb" w:bidi="nb"/>
      </w:rPr>
    </w:lvl>
    <w:lvl w:ilvl="1" w:tplc="22464AF8">
      <w:numFmt w:val="bullet"/>
      <w:lvlText w:val="•"/>
      <w:lvlJc w:val="left"/>
      <w:pPr>
        <w:ind w:left="1362" w:hanging="360"/>
      </w:pPr>
      <w:rPr>
        <w:rFonts w:hint="default"/>
        <w:lang w:val="nb" w:eastAsia="nb" w:bidi="nb"/>
      </w:rPr>
    </w:lvl>
    <w:lvl w:ilvl="2" w:tplc="6E0EB082">
      <w:numFmt w:val="bullet"/>
      <w:lvlText w:val="•"/>
      <w:lvlJc w:val="left"/>
      <w:pPr>
        <w:ind w:left="2245" w:hanging="360"/>
      </w:pPr>
      <w:rPr>
        <w:rFonts w:hint="default"/>
        <w:lang w:val="nb" w:eastAsia="nb" w:bidi="nb"/>
      </w:rPr>
    </w:lvl>
    <w:lvl w:ilvl="3" w:tplc="F4A046A2">
      <w:numFmt w:val="bullet"/>
      <w:lvlText w:val="•"/>
      <w:lvlJc w:val="left"/>
      <w:pPr>
        <w:ind w:left="3127" w:hanging="360"/>
      </w:pPr>
      <w:rPr>
        <w:rFonts w:hint="default"/>
        <w:lang w:val="nb" w:eastAsia="nb" w:bidi="nb"/>
      </w:rPr>
    </w:lvl>
    <w:lvl w:ilvl="4" w:tplc="2C52D56E">
      <w:numFmt w:val="bullet"/>
      <w:lvlText w:val="•"/>
      <w:lvlJc w:val="left"/>
      <w:pPr>
        <w:ind w:left="4010" w:hanging="360"/>
      </w:pPr>
      <w:rPr>
        <w:rFonts w:hint="default"/>
        <w:lang w:val="nb" w:eastAsia="nb" w:bidi="nb"/>
      </w:rPr>
    </w:lvl>
    <w:lvl w:ilvl="5" w:tplc="6ECCE7C6">
      <w:numFmt w:val="bullet"/>
      <w:lvlText w:val="•"/>
      <w:lvlJc w:val="left"/>
      <w:pPr>
        <w:ind w:left="4893" w:hanging="360"/>
      </w:pPr>
      <w:rPr>
        <w:rFonts w:hint="default"/>
        <w:lang w:val="nb" w:eastAsia="nb" w:bidi="nb"/>
      </w:rPr>
    </w:lvl>
    <w:lvl w:ilvl="6" w:tplc="566A84CE">
      <w:numFmt w:val="bullet"/>
      <w:lvlText w:val="•"/>
      <w:lvlJc w:val="left"/>
      <w:pPr>
        <w:ind w:left="5775" w:hanging="360"/>
      </w:pPr>
      <w:rPr>
        <w:rFonts w:hint="default"/>
        <w:lang w:val="nb" w:eastAsia="nb" w:bidi="nb"/>
      </w:rPr>
    </w:lvl>
    <w:lvl w:ilvl="7" w:tplc="77E2B372">
      <w:numFmt w:val="bullet"/>
      <w:lvlText w:val="•"/>
      <w:lvlJc w:val="left"/>
      <w:pPr>
        <w:ind w:left="6658" w:hanging="360"/>
      </w:pPr>
      <w:rPr>
        <w:rFonts w:hint="default"/>
        <w:lang w:val="nb" w:eastAsia="nb" w:bidi="nb"/>
      </w:rPr>
    </w:lvl>
    <w:lvl w:ilvl="8" w:tplc="A8B0F870">
      <w:numFmt w:val="bullet"/>
      <w:lvlText w:val="•"/>
      <w:lvlJc w:val="left"/>
      <w:pPr>
        <w:ind w:left="7541" w:hanging="360"/>
      </w:pPr>
      <w:rPr>
        <w:rFonts w:hint="default"/>
        <w:lang w:val="nb" w:eastAsia="nb" w:bidi="nb"/>
      </w:rPr>
    </w:lvl>
  </w:abstractNum>
  <w:abstractNum w:abstractNumId="3" w15:restartNumberingAfterBreak="0">
    <w:nsid w:val="22073128"/>
    <w:multiLevelType w:val="hybridMultilevel"/>
    <w:tmpl w:val="1CECF76C"/>
    <w:lvl w:ilvl="0" w:tplc="8DBE3A36">
      <w:start w:val="2"/>
      <w:numFmt w:val="decimal"/>
      <w:lvlText w:val="%1."/>
      <w:lvlJc w:val="left"/>
      <w:pPr>
        <w:ind w:left="356" w:hanging="240"/>
        <w:jc w:val="left"/>
      </w:pPr>
      <w:rPr>
        <w:rFonts w:hint="default"/>
        <w:w w:val="100"/>
        <w:lang w:val="nb" w:eastAsia="nb" w:bidi="nb"/>
      </w:rPr>
    </w:lvl>
    <w:lvl w:ilvl="1" w:tplc="80908AF2">
      <w:numFmt w:val="bullet"/>
      <w:lvlText w:val="•"/>
      <w:lvlJc w:val="left"/>
      <w:pPr>
        <w:ind w:left="1254" w:hanging="240"/>
      </w:pPr>
      <w:rPr>
        <w:rFonts w:hint="default"/>
        <w:lang w:val="nb" w:eastAsia="nb" w:bidi="nb"/>
      </w:rPr>
    </w:lvl>
    <w:lvl w:ilvl="2" w:tplc="D1DA3C08">
      <w:numFmt w:val="bullet"/>
      <w:lvlText w:val="•"/>
      <w:lvlJc w:val="left"/>
      <w:pPr>
        <w:ind w:left="2149" w:hanging="240"/>
      </w:pPr>
      <w:rPr>
        <w:rFonts w:hint="default"/>
        <w:lang w:val="nb" w:eastAsia="nb" w:bidi="nb"/>
      </w:rPr>
    </w:lvl>
    <w:lvl w:ilvl="3" w:tplc="699A9D08">
      <w:numFmt w:val="bullet"/>
      <w:lvlText w:val="•"/>
      <w:lvlJc w:val="left"/>
      <w:pPr>
        <w:ind w:left="3043" w:hanging="240"/>
      </w:pPr>
      <w:rPr>
        <w:rFonts w:hint="default"/>
        <w:lang w:val="nb" w:eastAsia="nb" w:bidi="nb"/>
      </w:rPr>
    </w:lvl>
    <w:lvl w:ilvl="4" w:tplc="D5F4939A">
      <w:numFmt w:val="bullet"/>
      <w:lvlText w:val="•"/>
      <w:lvlJc w:val="left"/>
      <w:pPr>
        <w:ind w:left="3938" w:hanging="240"/>
      </w:pPr>
      <w:rPr>
        <w:rFonts w:hint="default"/>
        <w:lang w:val="nb" w:eastAsia="nb" w:bidi="nb"/>
      </w:rPr>
    </w:lvl>
    <w:lvl w:ilvl="5" w:tplc="1CB4AFE0">
      <w:numFmt w:val="bullet"/>
      <w:lvlText w:val="•"/>
      <w:lvlJc w:val="left"/>
      <w:pPr>
        <w:ind w:left="4833" w:hanging="240"/>
      </w:pPr>
      <w:rPr>
        <w:rFonts w:hint="default"/>
        <w:lang w:val="nb" w:eastAsia="nb" w:bidi="nb"/>
      </w:rPr>
    </w:lvl>
    <w:lvl w:ilvl="6" w:tplc="A71ED602">
      <w:numFmt w:val="bullet"/>
      <w:lvlText w:val="•"/>
      <w:lvlJc w:val="left"/>
      <w:pPr>
        <w:ind w:left="5727" w:hanging="240"/>
      </w:pPr>
      <w:rPr>
        <w:rFonts w:hint="default"/>
        <w:lang w:val="nb" w:eastAsia="nb" w:bidi="nb"/>
      </w:rPr>
    </w:lvl>
    <w:lvl w:ilvl="7" w:tplc="9C6EBF54">
      <w:numFmt w:val="bullet"/>
      <w:lvlText w:val="•"/>
      <w:lvlJc w:val="left"/>
      <w:pPr>
        <w:ind w:left="6622" w:hanging="240"/>
      </w:pPr>
      <w:rPr>
        <w:rFonts w:hint="default"/>
        <w:lang w:val="nb" w:eastAsia="nb" w:bidi="nb"/>
      </w:rPr>
    </w:lvl>
    <w:lvl w:ilvl="8" w:tplc="864CBC68">
      <w:numFmt w:val="bullet"/>
      <w:lvlText w:val="•"/>
      <w:lvlJc w:val="left"/>
      <w:pPr>
        <w:ind w:left="7517" w:hanging="240"/>
      </w:pPr>
      <w:rPr>
        <w:rFonts w:hint="default"/>
        <w:lang w:val="nb" w:eastAsia="nb" w:bidi="nb"/>
      </w:rPr>
    </w:lvl>
  </w:abstractNum>
  <w:abstractNum w:abstractNumId="4" w15:restartNumberingAfterBreak="0">
    <w:nsid w:val="222A6F47"/>
    <w:multiLevelType w:val="hybridMultilevel"/>
    <w:tmpl w:val="A21EC0F0"/>
    <w:lvl w:ilvl="0" w:tplc="66AA2326">
      <w:start w:val="1"/>
      <w:numFmt w:val="lowerLetter"/>
      <w:lvlText w:val="%1)"/>
      <w:lvlJc w:val="left"/>
      <w:pPr>
        <w:ind w:left="476" w:hanging="360"/>
        <w:jc w:val="left"/>
      </w:pPr>
      <w:rPr>
        <w:rFonts w:ascii="Times New Roman" w:eastAsia="Times New Roman" w:hAnsi="Times New Roman" w:cs="Times New Roman" w:hint="default"/>
        <w:b/>
        <w:bCs/>
        <w:spacing w:val="-20"/>
        <w:w w:val="99"/>
        <w:sz w:val="24"/>
        <w:szCs w:val="24"/>
        <w:lang w:val="nb" w:eastAsia="nb" w:bidi="nb"/>
      </w:rPr>
    </w:lvl>
    <w:lvl w:ilvl="1" w:tplc="E3A4A36E">
      <w:start w:val="1"/>
      <w:numFmt w:val="decimal"/>
      <w:lvlText w:val="%2."/>
      <w:lvlJc w:val="left"/>
      <w:pPr>
        <w:ind w:left="759" w:hanging="360"/>
        <w:jc w:val="left"/>
      </w:pPr>
      <w:rPr>
        <w:rFonts w:ascii="Times New Roman" w:eastAsia="Times New Roman" w:hAnsi="Times New Roman" w:cs="Times New Roman" w:hint="default"/>
        <w:spacing w:val="-4"/>
        <w:w w:val="99"/>
        <w:sz w:val="24"/>
        <w:szCs w:val="24"/>
        <w:lang w:val="nb" w:eastAsia="nb" w:bidi="nb"/>
      </w:rPr>
    </w:lvl>
    <w:lvl w:ilvl="2" w:tplc="59080BC2">
      <w:numFmt w:val="bullet"/>
      <w:lvlText w:val="•"/>
      <w:lvlJc w:val="left"/>
      <w:pPr>
        <w:ind w:left="1709" w:hanging="360"/>
      </w:pPr>
      <w:rPr>
        <w:rFonts w:hint="default"/>
        <w:lang w:val="nb" w:eastAsia="nb" w:bidi="nb"/>
      </w:rPr>
    </w:lvl>
    <w:lvl w:ilvl="3" w:tplc="8C8AECD0">
      <w:numFmt w:val="bullet"/>
      <w:lvlText w:val="•"/>
      <w:lvlJc w:val="left"/>
      <w:pPr>
        <w:ind w:left="2659" w:hanging="360"/>
      </w:pPr>
      <w:rPr>
        <w:rFonts w:hint="default"/>
        <w:lang w:val="nb" w:eastAsia="nb" w:bidi="nb"/>
      </w:rPr>
    </w:lvl>
    <w:lvl w:ilvl="4" w:tplc="6A5486EC">
      <w:numFmt w:val="bullet"/>
      <w:lvlText w:val="•"/>
      <w:lvlJc w:val="left"/>
      <w:pPr>
        <w:ind w:left="3608" w:hanging="360"/>
      </w:pPr>
      <w:rPr>
        <w:rFonts w:hint="default"/>
        <w:lang w:val="nb" w:eastAsia="nb" w:bidi="nb"/>
      </w:rPr>
    </w:lvl>
    <w:lvl w:ilvl="5" w:tplc="740A387E">
      <w:numFmt w:val="bullet"/>
      <w:lvlText w:val="•"/>
      <w:lvlJc w:val="left"/>
      <w:pPr>
        <w:ind w:left="4558" w:hanging="360"/>
      </w:pPr>
      <w:rPr>
        <w:rFonts w:hint="default"/>
        <w:lang w:val="nb" w:eastAsia="nb" w:bidi="nb"/>
      </w:rPr>
    </w:lvl>
    <w:lvl w:ilvl="6" w:tplc="B1DE2A08">
      <w:numFmt w:val="bullet"/>
      <w:lvlText w:val="•"/>
      <w:lvlJc w:val="left"/>
      <w:pPr>
        <w:ind w:left="5508" w:hanging="360"/>
      </w:pPr>
      <w:rPr>
        <w:rFonts w:hint="default"/>
        <w:lang w:val="nb" w:eastAsia="nb" w:bidi="nb"/>
      </w:rPr>
    </w:lvl>
    <w:lvl w:ilvl="7" w:tplc="C19893CE">
      <w:numFmt w:val="bullet"/>
      <w:lvlText w:val="•"/>
      <w:lvlJc w:val="left"/>
      <w:pPr>
        <w:ind w:left="6457" w:hanging="360"/>
      </w:pPr>
      <w:rPr>
        <w:rFonts w:hint="default"/>
        <w:lang w:val="nb" w:eastAsia="nb" w:bidi="nb"/>
      </w:rPr>
    </w:lvl>
    <w:lvl w:ilvl="8" w:tplc="D458E868">
      <w:numFmt w:val="bullet"/>
      <w:lvlText w:val="•"/>
      <w:lvlJc w:val="left"/>
      <w:pPr>
        <w:ind w:left="7407" w:hanging="360"/>
      </w:pPr>
      <w:rPr>
        <w:rFonts w:hint="default"/>
        <w:lang w:val="nb" w:eastAsia="nb" w:bidi="nb"/>
      </w:rPr>
    </w:lvl>
  </w:abstractNum>
  <w:abstractNum w:abstractNumId="5" w15:restartNumberingAfterBreak="0">
    <w:nsid w:val="23CE53F9"/>
    <w:multiLevelType w:val="hybridMultilevel"/>
    <w:tmpl w:val="63B8EB14"/>
    <w:lvl w:ilvl="0" w:tplc="152EE1C8">
      <w:start w:val="1"/>
      <w:numFmt w:val="lowerLetter"/>
      <w:lvlText w:val="%1)"/>
      <w:lvlJc w:val="left"/>
      <w:pPr>
        <w:ind w:left="459" w:hanging="344"/>
        <w:jc w:val="left"/>
      </w:pPr>
      <w:rPr>
        <w:rFonts w:ascii="Times New Roman" w:eastAsia="Times New Roman" w:hAnsi="Times New Roman" w:cs="Times New Roman" w:hint="default"/>
        <w:b/>
        <w:bCs/>
        <w:spacing w:val="-4"/>
        <w:w w:val="99"/>
        <w:sz w:val="24"/>
        <w:szCs w:val="24"/>
        <w:lang w:val="nb" w:eastAsia="nb" w:bidi="nb"/>
      </w:rPr>
    </w:lvl>
    <w:lvl w:ilvl="1" w:tplc="45C87954">
      <w:numFmt w:val="bullet"/>
      <w:lvlText w:val="•"/>
      <w:lvlJc w:val="left"/>
      <w:pPr>
        <w:ind w:left="1344" w:hanging="344"/>
      </w:pPr>
      <w:rPr>
        <w:rFonts w:hint="default"/>
        <w:lang w:val="nb" w:eastAsia="nb" w:bidi="nb"/>
      </w:rPr>
    </w:lvl>
    <w:lvl w:ilvl="2" w:tplc="FEEE8FF8">
      <w:numFmt w:val="bullet"/>
      <w:lvlText w:val="•"/>
      <w:lvlJc w:val="left"/>
      <w:pPr>
        <w:ind w:left="2229" w:hanging="344"/>
      </w:pPr>
      <w:rPr>
        <w:rFonts w:hint="default"/>
        <w:lang w:val="nb" w:eastAsia="nb" w:bidi="nb"/>
      </w:rPr>
    </w:lvl>
    <w:lvl w:ilvl="3" w:tplc="B380BD84">
      <w:numFmt w:val="bullet"/>
      <w:lvlText w:val="•"/>
      <w:lvlJc w:val="left"/>
      <w:pPr>
        <w:ind w:left="3113" w:hanging="344"/>
      </w:pPr>
      <w:rPr>
        <w:rFonts w:hint="default"/>
        <w:lang w:val="nb" w:eastAsia="nb" w:bidi="nb"/>
      </w:rPr>
    </w:lvl>
    <w:lvl w:ilvl="4" w:tplc="279E3788">
      <w:numFmt w:val="bullet"/>
      <w:lvlText w:val="•"/>
      <w:lvlJc w:val="left"/>
      <w:pPr>
        <w:ind w:left="3998" w:hanging="344"/>
      </w:pPr>
      <w:rPr>
        <w:rFonts w:hint="default"/>
        <w:lang w:val="nb" w:eastAsia="nb" w:bidi="nb"/>
      </w:rPr>
    </w:lvl>
    <w:lvl w:ilvl="5" w:tplc="C90A0DDE">
      <w:numFmt w:val="bullet"/>
      <w:lvlText w:val="•"/>
      <w:lvlJc w:val="left"/>
      <w:pPr>
        <w:ind w:left="4883" w:hanging="344"/>
      </w:pPr>
      <w:rPr>
        <w:rFonts w:hint="default"/>
        <w:lang w:val="nb" w:eastAsia="nb" w:bidi="nb"/>
      </w:rPr>
    </w:lvl>
    <w:lvl w:ilvl="6" w:tplc="83F25392">
      <w:numFmt w:val="bullet"/>
      <w:lvlText w:val="•"/>
      <w:lvlJc w:val="left"/>
      <w:pPr>
        <w:ind w:left="5767" w:hanging="344"/>
      </w:pPr>
      <w:rPr>
        <w:rFonts w:hint="default"/>
        <w:lang w:val="nb" w:eastAsia="nb" w:bidi="nb"/>
      </w:rPr>
    </w:lvl>
    <w:lvl w:ilvl="7" w:tplc="9FDAE090">
      <w:numFmt w:val="bullet"/>
      <w:lvlText w:val="•"/>
      <w:lvlJc w:val="left"/>
      <w:pPr>
        <w:ind w:left="6652" w:hanging="344"/>
      </w:pPr>
      <w:rPr>
        <w:rFonts w:hint="default"/>
        <w:lang w:val="nb" w:eastAsia="nb" w:bidi="nb"/>
      </w:rPr>
    </w:lvl>
    <w:lvl w:ilvl="8" w:tplc="9C3A0DE4">
      <w:numFmt w:val="bullet"/>
      <w:lvlText w:val="•"/>
      <w:lvlJc w:val="left"/>
      <w:pPr>
        <w:ind w:left="7537" w:hanging="344"/>
      </w:pPr>
      <w:rPr>
        <w:rFonts w:hint="default"/>
        <w:lang w:val="nb" w:eastAsia="nb" w:bidi="nb"/>
      </w:rPr>
    </w:lvl>
  </w:abstractNum>
  <w:abstractNum w:abstractNumId="6" w15:restartNumberingAfterBreak="0">
    <w:nsid w:val="2BA3508E"/>
    <w:multiLevelType w:val="hybridMultilevel"/>
    <w:tmpl w:val="4420E7DC"/>
    <w:lvl w:ilvl="0" w:tplc="9E4E8818">
      <w:start w:val="1"/>
      <w:numFmt w:val="lowerLetter"/>
      <w:lvlText w:val="%1)"/>
      <w:lvlJc w:val="left"/>
      <w:pPr>
        <w:ind w:left="476" w:hanging="360"/>
        <w:jc w:val="left"/>
      </w:pPr>
      <w:rPr>
        <w:rFonts w:ascii="Times New Roman" w:eastAsia="Times New Roman" w:hAnsi="Times New Roman" w:cs="Times New Roman" w:hint="default"/>
        <w:spacing w:val="-6"/>
        <w:w w:val="99"/>
        <w:sz w:val="24"/>
        <w:szCs w:val="24"/>
        <w:lang w:val="nb" w:eastAsia="nb" w:bidi="nb"/>
      </w:rPr>
    </w:lvl>
    <w:lvl w:ilvl="1" w:tplc="73807BF6">
      <w:numFmt w:val="bullet"/>
      <w:lvlText w:val="•"/>
      <w:lvlJc w:val="left"/>
      <w:pPr>
        <w:ind w:left="1362" w:hanging="360"/>
      </w:pPr>
      <w:rPr>
        <w:rFonts w:hint="default"/>
        <w:lang w:val="nb" w:eastAsia="nb" w:bidi="nb"/>
      </w:rPr>
    </w:lvl>
    <w:lvl w:ilvl="2" w:tplc="18BC340E">
      <w:numFmt w:val="bullet"/>
      <w:lvlText w:val="•"/>
      <w:lvlJc w:val="left"/>
      <w:pPr>
        <w:ind w:left="2245" w:hanging="360"/>
      </w:pPr>
      <w:rPr>
        <w:rFonts w:hint="default"/>
        <w:lang w:val="nb" w:eastAsia="nb" w:bidi="nb"/>
      </w:rPr>
    </w:lvl>
    <w:lvl w:ilvl="3" w:tplc="57467F0C">
      <w:numFmt w:val="bullet"/>
      <w:lvlText w:val="•"/>
      <w:lvlJc w:val="left"/>
      <w:pPr>
        <w:ind w:left="3127" w:hanging="360"/>
      </w:pPr>
      <w:rPr>
        <w:rFonts w:hint="default"/>
        <w:lang w:val="nb" w:eastAsia="nb" w:bidi="nb"/>
      </w:rPr>
    </w:lvl>
    <w:lvl w:ilvl="4" w:tplc="60D8A24C">
      <w:numFmt w:val="bullet"/>
      <w:lvlText w:val="•"/>
      <w:lvlJc w:val="left"/>
      <w:pPr>
        <w:ind w:left="4010" w:hanging="360"/>
      </w:pPr>
      <w:rPr>
        <w:rFonts w:hint="default"/>
        <w:lang w:val="nb" w:eastAsia="nb" w:bidi="nb"/>
      </w:rPr>
    </w:lvl>
    <w:lvl w:ilvl="5" w:tplc="A704B0E0">
      <w:numFmt w:val="bullet"/>
      <w:lvlText w:val="•"/>
      <w:lvlJc w:val="left"/>
      <w:pPr>
        <w:ind w:left="4893" w:hanging="360"/>
      </w:pPr>
      <w:rPr>
        <w:rFonts w:hint="default"/>
        <w:lang w:val="nb" w:eastAsia="nb" w:bidi="nb"/>
      </w:rPr>
    </w:lvl>
    <w:lvl w:ilvl="6" w:tplc="FCDE767A">
      <w:numFmt w:val="bullet"/>
      <w:lvlText w:val="•"/>
      <w:lvlJc w:val="left"/>
      <w:pPr>
        <w:ind w:left="5775" w:hanging="360"/>
      </w:pPr>
      <w:rPr>
        <w:rFonts w:hint="default"/>
        <w:lang w:val="nb" w:eastAsia="nb" w:bidi="nb"/>
      </w:rPr>
    </w:lvl>
    <w:lvl w:ilvl="7" w:tplc="90E64858">
      <w:numFmt w:val="bullet"/>
      <w:lvlText w:val="•"/>
      <w:lvlJc w:val="left"/>
      <w:pPr>
        <w:ind w:left="6658" w:hanging="360"/>
      </w:pPr>
      <w:rPr>
        <w:rFonts w:hint="default"/>
        <w:lang w:val="nb" w:eastAsia="nb" w:bidi="nb"/>
      </w:rPr>
    </w:lvl>
    <w:lvl w:ilvl="8" w:tplc="D4CE9616">
      <w:numFmt w:val="bullet"/>
      <w:lvlText w:val="•"/>
      <w:lvlJc w:val="left"/>
      <w:pPr>
        <w:ind w:left="7541" w:hanging="360"/>
      </w:pPr>
      <w:rPr>
        <w:rFonts w:hint="default"/>
        <w:lang w:val="nb" w:eastAsia="nb" w:bidi="nb"/>
      </w:rPr>
    </w:lvl>
  </w:abstractNum>
  <w:abstractNum w:abstractNumId="7" w15:restartNumberingAfterBreak="0">
    <w:nsid w:val="33225700"/>
    <w:multiLevelType w:val="hybridMultilevel"/>
    <w:tmpl w:val="4CCA392A"/>
    <w:lvl w:ilvl="0" w:tplc="43E292A6">
      <w:start w:val="6"/>
      <w:numFmt w:val="lowerLetter"/>
      <w:lvlText w:val="%1)"/>
      <w:lvlJc w:val="left"/>
      <w:pPr>
        <w:ind w:left="476" w:hanging="360"/>
      </w:pPr>
      <w:rPr>
        <w:rFonts w:ascii="Calibri" w:eastAsia="Calibri" w:hAnsi="Calibri" w:cs="Calibri" w:hint="default"/>
      </w:rPr>
    </w:lvl>
    <w:lvl w:ilvl="1" w:tplc="04140019">
      <w:start w:val="1"/>
      <w:numFmt w:val="lowerLetter"/>
      <w:lvlText w:val="%2."/>
      <w:lvlJc w:val="left"/>
      <w:pPr>
        <w:ind w:left="1196" w:hanging="360"/>
      </w:pPr>
    </w:lvl>
    <w:lvl w:ilvl="2" w:tplc="0414001B">
      <w:start w:val="1"/>
      <w:numFmt w:val="lowerRoman"/>
      <w:lvlText w:val="%3."/>
      <w:lvlJc w:val="right"/>
      <w:pPr>
        <w:ind w:left="1916" w:hanging="180"/>
      </w:pPr>
    </w:lvl>
    <w:lvl w:ilvl="3" w:tplc="0414000F">
      <w:start w:val="1"/>
      <w:numFmt w:val="decimal"/>
      <w:lvlText w:val="%4."/>
      <w:lvlJc w:val="left"/>
      <w:pPr>
        <w:ind w:left="2636" w:hanging="360"/>
      </w:pPr>
    </w:lvl>
    <w:lvl w:ilvl="4" w:tplc="04140019">
      <w:start w:val="1"/>
      <w:numFmt w:val="lowerLetter"/>
      <w:lvlText w:val="%5."/>
      <w:lvlJc w:val="left"/>
      <w:pPr>
        <w:ind w:left="3356" w:hanging="360"/>
      </w:pPr>
    </w:lvl>
    <w:lvl w:ilvl="5" w:tplc="0414001B">
      <w:start w:val="1"/>
      <w:numFmt w:val="lowerRoman"/>
      <w:lvlText w:val="%6."/>
      <w:lvlJc w:val="right"/>
      <w:pPr>
        <w:ind w:left="4076" w:hanging="180"/>
      </w:pPr>
    </w:lvl>
    <w:lvl w:ilvl="6" w:tplc="0414000F">
      <w:start w:val="1"/>
      <w:numFmt w:val="decimal"/>
      <w:lvlText w:val="%7."/>
      <w:lvlJc w:val="left"/>
      <w:pPr>
        <w:ind w:left="4796" w:hanging="360"/>
      </w:pPr>
    </w:lvl>
    <w:lvl w:ilvl="7" w:tplc="04140019">
      <w:start w:val="1"/>
      <w:numFmt w:val="lowerLetter"/>
      <w:lvlText w:val="%8."/>
      <w:lvlJc w:val="left"/>
      <w:pPr>
        <w:ind w:left="5516" w:hanging="360"/>
      </w:pPr>
    </w:lvl>
    <w:lvl w:ilvl="8" w:tplc="0414001B">
      <w:start w:val="1"/>
      <w:numFmt w:val="lowerRoman"/>
      <w:lvlText w:val="%9."/>
      <w:lvlJc w:val="right"/>
      <w:pPr>
        <w:ind w:left="6236" w:hanging="180"/>
      </w:pPr>
    </w:lvl>
  </w:abstractNum>
  <w:abstractNum w:abstractNumId="8" w15:restartNumberingAfterBreak="0">
    <w:nsid w:val="38C4742F"/>
    <w:multiLevelType w:val="hybridMultilevel"/>
    <w:tmpl w:val="1C62291C"/>
    <w:lvl w:ilvl="0" w:tplc="9970F8DA">
      <w:start w:val="1"/>
      <w:numFmt w:val="lowerLetter"/>
      <w:lvlText w:val="%1)"/>
      <w:lvlJc w:val="left"/>
      <w:pPr>
        <w:ind w:left="116" w:hanging="360"/>
        <w:jc w:val="left"/>
      </w:pPr>
      <w:rPr>
        <w:rFonts w:ascii="Times New Roman" w:eastAsia="Times New Roman" w:hAnsi="Times New Roman" w:cs="Times New Roman" w:hint="default"/>
        <w:spacing w:val="-6"/>
        <w:w w:val="99"/>
        <w:sz w:val="24"/>
        <w:szCs w:val="24"/>
        <w:lang w:val="nb" w:eastAsia="nb" w:bidi="nb"/>
      </w:rPr>
    </w:lvl>
    <w:lvl w:ilvl="1" w:tplc="7E786274">
      <w:numFmt w:val="bullet"/>
      <w:lvlText w:val="•"/>
      <w:lvlJc w:val="left"/>
      <w:pPr>
        <w:ind w:left="1038" w:hanging="360"/>
      </w:pPr>
      <w:rPr>
        <w:rFonts w:hint="default"/>
        <w:lang w:val="nb" w:eastAsia="nb" w:bidi="nb"/>
      </w:rPr>
    </w:lvl>
    <w:lvl w:ilvl="2" w:tplc="6D5243B0">
      <w:numFmt w:val="bullet"/>
      <w:lvlText w:val="•"/>
      <w:lvlJc w:val="left"/>
      <w:pPr>
        <w:ind w:left="1957" w:hanging="360"/>
      </w:pPr>
      <w:rPr>
        <w:rFonts w:hint="default"/>
        <w:lang w:val="nb" w:eastAsia="nb" w:bidi="nb"/>
      </w:rPr>
    </w:lvl>
    <w:lvl w:ilvl="3" w:tplc="03F08524">
      <w:numFmt w:val="bullet"/>
      <w:lvlText w:val="•"/>
      <w:lvlJc w:val="left"/>
      <w:pPr>
        <w:ind w:left="2875" w:hanging="360"/>
      </w:pPr>
      <w:rPr>
        <w:rFonts w:hint="default"/>
        <w:lang w:val="nb" w:eastAsia="nb" w:bidi="nb"/>
      </w:rPr>
    </w:lvl>
    <w:lvl w:ilvl="4" w:tplc="1D06CDB4">
      <w:numFmt w:val="bullet"/>
      <w:lvlText w:val="•"/>
      <w:lvlJc w:val="left"/>
      <w:pPr>
        <w:ind w:left="3794" w:hanging="360"/>
      </w:pPr>
      <w:rPr>
        <w:rFonts w:hint="default"/>
        <w:lang w:val="nb" w:eastAsia="nb" w:bidi="nb"/>
      </w:rPr>
    </w:lvl>
    <w:lvl w:ilvl="5" w:tplc="F4DE8F84">
      <w:numFmt w:val="bullet"/>
      <w:lvlText w:val="•"/>
      <w:lvlJc w:val="left"/>
      <w:pPr>
        <w:ind w:left="4713" w:hanging="360"/>
      </w:pPr>
      <w:rPr>
        <w:rFonts w:hint="default"/>
        <w:lang w:val="nb" w:eastAsia="nb" w:bidi="nb"/>
      </w:rPr>
    </w:lvl>
    <w:lvl w:ilvl="6" w:tplc="2A463D40">
      <w:numFmt w:val="bullet"/>
      <w:lvlText w:val="•"/>
      <w:lvlJc w:val="left"/>
      <w:pPr>
        <w:ind w:left="5631" w:hanging="360"/>
      </w:pPr>
      <w:rPr>
        <w:rFonts w:hint="default"/>
        <w:lang w:val="nb" w:eastAsia="nb" w:bidi="nb"/>
      </w:rPr>
    </w:lvl>
    <w:lvl w:ilvl="7" w:tplc="0E1EF66E">
      <w:numFmt w:val="bullet"/>
      <w:lvlText w:val="•"/>
      <w:lvlJc w:val="left"/>
      <w:pPr>
        <w:ind w:left="6550" w:hanging="360"/>
      </w:pPr>
      <w:rPr>
        <w:rFonts w:hint="default"/>
        <w:lang w:val="nb" w:eastAsia="nb" w:bidi="nb"/>
      </w:rPr>
    </w:lvl>
    <w:lvl w:ilvl="8" w:tplc="7C14A142">
      <w:numFmt w:val="bullet"/>
      <w:lvlText w:val="•"/>
      <w:lvlJc w:val="left"/>
      <w:pPr>
        <w:ind w:left="7469" w:hanging="360"/>
      </w:pPr>
      <w:rPr>
        <w:rFonts w:hint="default"/>
        <w:lang w:val="nb" w:eastAsia="nb" w:bidi="nb"/>
      </w:rPr>
    </w:lvl>
  </w:abstractNum>
  <w:abstractNum w:abstractNumId="9" w15:restartNumberingAfterBreak="0">
    <w:nsid w:val="39C4469E"/>
    <w:multiLevelType w:val="hybridMultilevel"/>
    <w:tmpl w:val="A92A3924"/>
    <w:lvl w:ilvl="0" w:tplc="A08EE35E">
      <w:start w:val="1"/>
      <w:numFmt w:val="lowerLetter"/>
      <w:lvlText w:val="%1)"/>
      <w:lvlJc w:val="left"/>
      <w:pPr>
        <w:ind w:left="116" w:hanging="360"/>
        <w:jc w:val="left"/>
      </w:pPr>
      <w:rPr>
        <w:rFonts w:ascii="Times New Roman" w:eastAsia="Times New Roman" w:hAnsi="Times New Roman" w:cs="Times New Roman" w:hint="default"/>
        <w:spacing w:val="-6"/>
        <w:w w:val="99"/>
        <w:sz w:val="24"/>
        <w:szCs w:val="24"/>
        <w:lang w:val="nb" w:eastAsia="nb" w:bidi="nb"/>
      </w:rPr>
    </w:lvl>
    <w:lvl w:ilvl="1" w:tplc="2D28B9FC">
      <w:numFmt w:val="bullet"/>
      <w:lvlText w:val="•"/>
      <w:lvlJc w:val="left"/>
      <w:pPr>
        <w:ind w:left="1038" w:hanging="360"/>
      </w:pPr>
      <w:rPr>
        <w:rFonts w:hint="default"/>
        <w:lang w:val="nb" w:eastAsia="nb" w:bidi="nb"/>
      </w:rPr>
    </w:lvl>
    <w:lvl w:ilvl="2" w:tplc="86BA1C5C">
      <w:numFmt w:val="bullet"/>
      <w:lvlText w:val="•"/>
      <w:lvlJc w:val="left"/>
      <w:pPr>
        <w:ind w:left="1957" w:hanging="360"/>
      </w:pPr>
      <w:rPr>
        <w:rFonts w:hint="default"/>
        <w:lang w:val="nb" w:eastAsia="nb" w:bidi="nb"/>
      </w:rPr>
    </w:lvl>
    <w:lvl w:ilvl="3" w:tplc="4806A216">
      <w:numFmt w:val="bullet"/>
      <w:lvlText w:val="•"/>
      <w:lvlJc w:val="left"/>
      <w:pPr>
        <w:ind w:left="2875" w:hanging="360"/>
      </w:pPr>
      <w:rPr>
        <w:rFonts w:hint="default"/>
        <w:lang w:val="nb" w:eastAsia="nb" w:bidi="nb"/>
      </w:rPr>
    </w:lvl>
    <w:lvl w:ilvl="4" w:tplc="CB1221AA">
      <w:numFmt w:val="bullet"/>
      <w:lvlText w:val="•"/>
      <w:lvlJc w:val="left"/>
      <w:pPr>
        <w:ind w:left="3794" w:hanging="360"/>
      </w:pPr>
      <w:rPr>
        <w:rFonts w:hint="default"/>
        <w:lang w:val="nb" w:eastAsia="nb" w:bidi="nb"/>
      </w:rPr>
    </w:lvl>
    <w:lvl w:ilvl="5" w:tplc="BE74F62A">
      <w:numFmt w:val="bullet"/>
      <w:lvlText w:val="•"/>
      <w:lvlJc w:val="left"/>
      <w:pPr>
        <w:ind w:left="4713" w:hanging="360"/>
      </w:pPr>
      <w:rPr>
        <w:rFonts w:hint="default"/>
        <w:lang w:val="nb" w:eastAsia="nb" w:bidi="nb"/>
      </w:rPr>
    </w:lvl>
    <w:lvl w:ilvl="6" w:tplc="57B05B98">
      <w:numFmt w:val="bullet"/>
      <w:lvlText w:val="•"/>
      <w:lvlJc w:val="left"/>
      <w:pPr>
        <w:ind w:left="5631" w:hanging="360"/>
      </w:pPr>
      <w:rPr>
        <w:rFonts w:hint="default"/>
        <w:lang w:val="nb" w:eastAsia="nb" w:bidi="nb"/>
      </w:rPr>
    </w:lvl>
    <w:lvl w:ilvl="7" w:tplc="32C645AA">
      <w:numFmt w:val="bullet"/>
      <w:lvlText w:val="•"/>
      <w:lvlJc w:val="left"/>
      <w:pPr>
        <w:ind w:left="6550" w:hanging="360"/>
      </w:pPr>
      <w:rPr>
        <w:rFonts w:hint="default"/>
        <w:lang w:val="nb" w:eastAsia="nb" w:bidi="nb"/>
      </w:rPr>
    </w:lvl>
    <w:lvl w:ilvl="8" w:tplc="14AA0BA8">
      <w:numFmt w:val="bullet"/>
      <w:lvlText w:val="•"/>
      <w:lvlJc w:val="left"/>
      <w:pPr>
        <w:ind w:left="7469" w:hanging="360"/>
      </w:pPr>
      <w:rPr>
        <w:rFonts w:hint="default"/>
        <w:lang w:val="nb" w:eastAsia="nb" w:bidi="nb"/>
      </w:rPr>
    </w:lvl>
  </w:abstractNum>
  <w:abstractNum w:abstractNumId="10" w15:restartNumberingAfterBreak="0">
    <w:nsid w:val="3A690BC6"/>
    <w:multiLevelType w:val="hybridMultilevel"/>
    <w:tmpl w:val="D8A02518"/>
    <w:lvl w:ilvl="0" w:tplc="652A8DA4">
      <w:start w:val="1"/>
      <w:numFmt w:val="lowerLetter"/>
      <w:lvlText w:val="%1)"/>
      <w:lvlJc w:val="left"/>
      <w:pPr>
        <w:ind w:left="476" w:hanging="360"/>
        <w:jc w:val="left"/>
      </w:pPr>
      <w:rPr>
        <w:rFonts w:ascii="Times New Roman" w:eastAsia="Times New Roman" w:hAnsi="Times New Roman" w:cs="Times New Roman" w:hint="default"/>
        <w:spacing w:val="-6"/>
        <w:w w:val="99"/>
        <w:sz w:val="24"/>
        <w:szCs w:val="24"/>
        <w:lang w:val="nb" w:eastAsia="nb" w:bidi="nb"/>
      </w:rPr>
    </w:lvl>
    <w:lvl w:ilvl="1" w:tplc="4030E6D0">
      <w:numFmt w:val="bullet"/>
      <w:lvlText w:val="•"/>
      <w:lvlJc w:val="left"/>
      <w:pPr>
        <w:ind w:left="1362" w:hanging="360"/>
      </w:pPr>
      <w:rPr>
        <w:rFonts w:hint="default"/>
        <w:lang w:val="nb" w:eastAsia="nb" w:bidi="nb"/>
      </w:rPr>
    </w:lvl>
    <w:lvl w:ilvl="2" w:tplc="706A0290">
      <w:numFmt w:val="bullet"/>
      <w:lvlText w:val="•"/>
      <w:lvlJc w:val="left"/>
      <w:pPr>
        <w:ind w:left="2245" w:hanging="360"/>
      </w:pPr>
      <w:rPr>
        <w:rFonts w:hint="default"/>
        <w:lang w:val="nb" w:eastAsia="nb" w:bidi="nb"/>
      </w:rPr>
    </w:lvl>
    <w:lvl w:ilvl="3" w:tplc="C9F66E02">
      <w:numFmt w:val="bullet"/>
      <w:lvlText w:val="•"/>
      <w:lvlJc w:val="left"/>
      <w:pPr>
        <w:ind w:left="3127" w:hanging="360"/>
      </w:pPr>
      <w:rPr>
        <w:rFonts w:hint="default"/>
        <w:lang w:val="nb" w:eastAsia="nb" w:bidi="nb"/>
      </w:rPr>
    </w:lvl>
    <w:lvl w:ilvl="4" w:tplc="C5CA6CA6">
      <w:numFmt w:val="bullet"/>
      <w:lvlText w:val="•"/>
      <w:lvlJc w:val="left"/>
      <w:pPr>
        <w:ind w:left="4010" w:hanging="360"/>
      </w:pPr>
      <w:rPr>
        <w:rFonts w:hint="default"/>
        <w:lang w:val="nb" w:eastAsia="nb" w:bidi="nb"/>
      </w:rPr>
    </w:lvl>
    <w:lvl w:ilvl="5" w:tplc="BF50F6F0">
      <w:numFmt w:val="bullet"/>
      <w:lvlText w:val="•"/>
      <w:lvlJc w:val="left"/>
      <w:pPr>
        <w:ind w:left="4893" w:hanging="360"/>
      </w:pPr>
      <w:rPr>
        <w:rFonts w:hint="default"/>
        <w:lang w:val="nb" w:eastAsia="nb" w:bidi="nb"/>
      </w:rPr>
    </w:lvl>
    <w:lvl w:ilvl="6" w:tplc="030E70E6">
      <w:numFmt w:val="bullet"/>
      <w:lvlText w:val="•"/>
      <w:lvlJc w:val="left"/>
      <w:pPr>
        <w:ind w:left="5775" w:hanging="360"/>
      </w:pPr>
      <w:rPr>
        <w:rFonts w:hint="default"/>
        <w:lang w:val="nb" w:eastAsia="nb" w:bidi="nb"/>
      </w:rPr>
    </w:lvl>
    <w:lvl w:ilvl="7" w:tplc="B31CC3BA">
      <w:numFmt w:val="bullet"/>
      <w:lvlText w:val="•"/>
      <w:lvlJc w:val="left"/>
      <w:pPr>
        <w:ind w:left="6658" w:hanging="360"/>
      </w:pPr>
      <w:rPr>
        <w:rFonts w:hint="default"/>
        <w:lang w:val="nb" w:eastAsia="nb" w:bidi="nb"/>
      </w:rPr>
    </w:lvl>
    <w:lvl w:ilvl="8" w:tplc="486CD37C">
      <w:numFmt w:val="bullet"/>
      <w:lvlText w:val="•"/>
      <w:lvlJc w:val="left"/>
      <w:pPr>
        <w:ind w:left="7541" w:hanging="360"/>
      </w:pPr>
      <w:rPr>
        <w:rFonts w:hint="default"/>
        <w:lang w:val="nb" w:eastAsia="nb" w:bidi="nb"/>
      </w:rPr>
    </w:lvl>
  </w:abstractNum>
  <w:abstractNum w:abstractNumId="11" w15:restartNumberingAfterBreak="0">
    <w:nsid w:val="3A6B494E"/>
    <w:multiLevelType w:val="hybridMultilevel"/>
    <w:tmpl w:val="072A52FE"/>
    <w:lvl w:ilvl="0" w:tplc="4A3E7C82">
      <w:start w:val="1"/>
      <w:numFmt w:val="lowerLetter"/>
      <w:lvlText w:val="%1)"/>
      <w:lvlJc w:val="left"/>
      <w:pPr>
        <w:ind w:left="476" w:hanging="360"/>
        <w:jc w:val="left"/>
      </w:pPr>
      <w:rPr>
        <w:rFonts w:ascii="Times New Roman" w:eastAsia="Times New Roman" w:hAnsi="Times New Roman" w:cs="Times New Roman" w:hint="default"/>
        <w:spacing w:val="-6"/>
        <w:w w:val="99"/>
        <w:sz w:val="24"/>
        <w:szCs w:val="24"/>
        <w:lang w:val="nb" w:eastAsia="nb" w:bidi="nb"/>
      </w:rPr>
    </w:lvl>
    <w:lvl w:ilvl="1" w:tplc="06D8D4B6">
      <w:numFmt w:val="bullet"/>
      <w:lvlText w:val="•"/>
      <w:lvlJc w:val="left"/>
      <w:pPr>
        <w:ind w:left="1362" w:hanging="360"/>
      </w:pPr>
      <w:rPr>
        <w:rFonts w:hint="default"/>
        <w:lang w:val="nb" w:eastAsia="nb" w:bidi="nb"/>
      </w:rPr>
    </w:lvl>
    <w:lvl w:ilvl="2" w:tplc="03B204D2">
      <w:numFmt w:val="bullet"/>
      <w:lvlText w:val="•"/>
      <w:lvlJc w:val="left"/>
      <w:pPr>
        <w:ind w:left="2245" w:hanging="360"/>
      </w:pPr>
      <w:rPr>
        <w:rFonts w:hint="default"/>
        <w:lang w:val="nb" w:eastAsia="nb" w:bidi="nb"/>
      </w:rPr>
    </w:lvl>
    <w:lvl w:ilvl="3" w:tplc="45FC3336">
      <w:numFmt w:val="bullet"/>
      <w:lvlText w:val="•"/>
      <w:lvlJc w:val="left"/>
      <w:pPr>
        <w:ind w:left="3127" w:hanging="360"/>
      </w:pPr>
      <w:rPr>
        <w:rFonts w:hint="default"/>
        <w:lang w:val="nb" w:eastAsia="nb" w:bidi="nb"/>
      </w:rPr>
    </w:lvl>
    <w:lvl w:ilvl="4" w:tplc="109A2134">
      <w:numFmt w:val="bullet"/>
      <w:lvlText w:val="•"/>
      <w:lvlJc w:val="left"/>
      <w:pPr>
        <w:ind w:left="4010" w:hanging="360"/>
      </w:pPr>
      <w:rPr>
        <w:rFonts w:hint="default"/>
        <w:lang w:val="nb" w:eastAsia="nb" w:bidi="nb"/>
      </w:rPr>
    </w:lvl>
    <w:lvl w:ilvl="5" w:tplc="46B29140">
      <w:numFmt w:val="bullet"/>
      <w:lvlText w:val="•"/>
      <w:lvlJc w:val="left"/>
      <w:pPr>
        <w:ind w:left="4893" w:hanging="360"/>
      </w:pPr>
      <w:rPr>
        <w:rFonts w:hint="default"/>
        <w:lang w:val="nb" w:eastAsia="nb" w:bidi="nb"/>
      </w:rPr>
    </w:lvl>
    <w:lvl w:ilvl="6" w:tplc="CAE2C796">
      <w:numFmt w:val="bullet"/>
      <w:lvlText w:val="•"/>
      <w:lvlJc w:val="left"/>
      <w:pPr>
        <w:ind w:left="5775" w:hanging="360"/>
      </w:pPr>
      <w:rPr>
        <w:rFonts w:hint="default"/>
        <w:lang w:val="nb" w:eastAsia="nb" w:bidi="nb"/>
      </w:rPr>
    </w:lvl>
    <w:lvl w:ilvl="7" w:tplc="463004D8">
      <w:numFmt w:val="bullet"/>
      <w:lvlText w:val="•"/>
      <w:lvlJc w:val="left"/>
      <w:pPr>
        <w:ind w:left="6658" w:hanging="360"/>
      </w:pPr>
      <w:rPr>
        <w:rFonts w:hint="default"/>
        <w:lang w:val="nb" w:eastAsia="nb" w:bidi="nb"/>
      </w:rPr>
    </w:lvl>
    <w:lvl w:ilvl="8" w:tplc="1B666DD0">
      <w:numFmt w:val="bullet"/>
      <w:lvlText w:val="•"/>
      <w:lvlJc w:val="left"/>
      <w:pPr>
        <w:ind w:left="7541" w:hanging="360"/>
      </w:pPr>
      <w:rPr>
        <w:rFonts w:hint="default"/>
        <w:lang w:val="nb" w:eastAsia="nb" w:bidi="nb"/>
      </w:rPr>
    </w:lvl>
  </w:abstractNum>
  <w:abstractNum w:abstractNumId="12" w15:restartNumberingAfterBreak="0">
    <w:nsid w:val="3B254876"/>
    <w:multiLevelType w:val="hybridMultilevel"/>
    <w:tmpl w:val="48322E38"/>
    <w:lvl w:ilvl="0" w:tplc="8AA09470">
      <w:start w:val="1"/>
      <w:numFmt w:val="lowerLetter"/>
      <w:lvlText w:val="%1)"/>
      <w:lvlJc w:val="left"/>
      <w:pPr>
        <w:ind w:left="476" w:hanging="360"/>
        <w:jc w:val="left"/>
      </w:pPr>
      <w:rPr>
        <w:rFonts w:ascii="Times New Roman" w:eastAsia="Times New Roman" w:hAnsi="Times New Roman" w:cs="Times New Roman" w:hint="default"/>
        <w:b/>
        <w:bCs/>
        <w:spacing w:val="-20"/>
        <w:w w:val="99"/>
        <w:sz w:val="24"/>
        <w:szCs w:val="24"/>
        <w:lang w:val="nb" w:eastAsia="nb" w:bidi="nb"/>
      </w:rPr>
    </w:lvl>
    <w:lvl w:ilvl="1" w:tplc="36B8C296">
      <w:numFmt w:val="bullet"/>
      <w:lvlText w:val="•"/>
      <w:lvlJc w:val="left"/>
      <w:pPr>
        <w:ind w:left="1362" w:hanging="360"/>
      </w:pPr>
      <w:rPr>
        <w:rFonts w:hint="default"/>
        <w:lang w:val="nb" w:eastAsia="nb" w:bidi="nb"/>
      </w:rPr>
    </w:lvl>
    <w:lvl w:ilvl="2" w:tplc="816A6782">
      <w:numFmt w:val="bullet"/>
      <w:lvlText w:val="•"/>
      <w:lvlJc w:val="left"/>
      <w:pPr>
        <w:ind w:left="2245" w:hanging="360"/>
      </w:pPr>
      <w:rPr>
        <w:rFonts w:hint="default"/>
        <w:lang w:val="nb" w:eastAsia="nb" w:bidi="nb"/>
      </w:rPr>
    </w:lvl>
    <w:lvl w:ilvl="3" w:tplc="3E0E2726">
      <w:numFmt w:val="bullet"/>
      <w:lvlText w:val="•"/>
      <w:lvlJc w:val="left"/>
      <w:pPr>
        <w:ind w:left="3127" w:hanging="360"/>
      </w:pPr>
      <w:rPr>
        <w:rFonts w:hint="default"/>
        <w:lang w:val="nb" w:eastAsia="nb" w:bidi="nb"/>
      </w:rPr>
    </w:lvl>
    <w:lvl w:ilvl="4" w:tplc="4E26934E">
      <w:numFmt w:val="bullet"/>
      <w:lvlText w:val="•"/>
      <w:lvlJc w:val="left"/>
      <w:pPr>
        <w:ind w:left="4010" w:hanging="360"/>
      </w:pPr>
      <w:rPr>
        <w:rFonts w:hint="default"/>
        <w:lang w:val="nb" w:eastAsia="nb" w:bidi="nb"/>
      </w:rPr>
    </w:lvl>
    <w:lvl w:ilvl="5" w:tplc="B48E5008">
      <w:numFmt w:val="bullet"/>
      <w:lvlText w:val="•"/>
      <w:lvlJc w:val="left"/>
      <w:pPr>
        <w:ind w:left="4893" w:hanging="360"/>
      </w:pPr>
      <w:rPr>
        <w:rFonts w:hint="default"/>
        <w:lang w:val="nb" w:eastAsia="nb" w:bidi="nb"/>
      </w:rPr>
    </w:lvl>
    <w:lvl w:ilvl="6" w:tplc="935A581E">
      <w:numFmt w:val="bullet"/>
      <w:lvlText w:val="•"/>
      <w:lvlJc w:val="left"/>
      <w:pPr>
        <w:ind w:left="5775" w:hanging="360"/>
      </w:pPr>
      <w:rPr>
        <w:rFonts w:hint="default"/>
        <w:lang w:val="nb" w:eastAsia="nb" w:bidi="nb"/>
      </w:rPr>
    </w:lvl>
    <w:lvl w:ilvl="7" w:tplc="D5A2259E">
      <w:numFmt w:val="bullet"/>
      <w:lvlText w:val="•"/>
      <w:lvlJc w:val="left"/>
      <w:pPr>
        <w:ind w:left="6658" w:hanging="360"/>
      </w:pPr>
      <w:rPr>
        <w:rFonts w:hint="default"/>
        <w:lang w:val="nb" w:eastAsia="nb" w:bidi="nb"/>
      </w:rPr>
    </w:lvl>
    <w:lvl w:ilvl="8" w:tplc="65B08DBA">
      <w:numFmt w:val="bullet"/>
      <w:lvlText w:val="•"/>
      <w:lvlJc w:val="left"/>
      <w:pPr>
        <w:ind w:left="7541" w:hanging="360"/>
      </w:pPr>
      <w:rPr>
        <w:rFonts w:hint="default"/>
        <w:lang w:val="nb" w:eastAsia="nb" w:bidi="nb"/>
      </w:rPr>
    </w:lvl>
  </w:abstractNum>
  <w:abstractNum w:abstractNumId="13" w15:restartNumberingAfterBreak="0">
    <w:nsid w:val="3DB21DD5"/>
    <w:multiLevelType w:val="hybridMultilevel"/>
    <w:tmpl w:val="4420E7DC"/>
    <w:lvl w:ilvl="0" w:tplc="9E4E8818">
      <w:start w:val="1"/>
      <w:numFmt w:val="lowerLetter"/>
      <w:lvlText w:val="%1)"/>
      <w:lvlJc w:val="left"/>
      <w:pPr>
        <w:ind w:left="476" w:hanging="360"/>
        <w:jc w:val="left"/>
      </w:pPr>
      <w:rPr>
        <w:rFonts w:ascii="Times New Roman" w:eastAsia="Times New Roman" w:hAnsi="Times New Roman" w:cs="Times New Roman" w:hint="default"/>
        <w:spacing w:val="-6"/>
        <w:w w:val="99"/>
        <w:sz w:val="24"/>
        <w:szCs w:val="24"/>
        <w:lang w:val="nb" w:eastAsia="nb" w:bidi="nb"/>
      </w:rPr>
    </w:lvl>
    <w:lvl w:ilvl="1" w:tplc="73807BF6">
      <w:numFmt w:val="bullet"/>
      <w:lvlText w:val="•"/>
      <w:lvlJc w:val="left"/>
      <w:pPr>
        <w:ind w:left="1362" w:hanging="360"/>
      </w:pPr>
      <w:rPr>
        <w:rFonts w:hint="default"/>
        <w:lang w:val="nb" w:eastAsia="nb" w:bidi="nb"/>
      </w:rPr>
    </w:lvl>
    <w:lvl w:ilvl="2" w:tplc="18BC340E">
      <w:numFmt w:val="bullet"/>
      <w:lvlText w:val="•"/>
      <w:lvlJc w:val="left"/>
      <w:pPr>
        <w:ind w:left="2245" w:hanging="360"/>
      </w:pPr>
      <w:rPr>
        <w:rFonts w:hint="default"/>
        <w:lang w:val="nb" w:eastAsia="nb" w:bidi="nb"/>
      </w:rPr>
    </w:lvl>
    <w:lvl w:ilvl="3" w:tplc="57467F0C">
      <w:numFmt w:val="bullet"/>
      <w:lvlText w:val="•"/>
      <w:lvlJc w:val="left"/>
      <w:pPr>
        <w:ind w:left="3127" w:hanging="360"/>
      </w:pPr>
      <w:rPr>
        <w:rFonts w:hint="default"/>
        <w:lang w:val="nb" w:eastAsia="nb" w:bidi="nb"/>
      </w:rPr>
    </w:lvl>
    <w:lvl w:ilvl="4" w:tplc="60D8A24C">
      <w:numFmt w:val="bullet"/>
      <w:lvlText w:val="•"/>
      <w:lvlJc w:val="left"/>
      <w:pPr>
        <w:ind w:left="4010" w:hanging="360"/>
      </w:pPr>
      <w:rPr>
        <w:rFonts w:hint="default"/>
        <w:lang w:val="nb" w:eastAsia="nb" w:bidi="nb"/>
      </w:rPr>
    </w:lvl>
    <w:lvl w:ilvl="5" w:tplc="A704B0E0">
      <w:numFmt w:val="bullet"/>
      <w:lvlText w:val="•"/>
      <w:lvlJc w:val="left"/>
      <w:pPr>
        <w:ind w:left="4893" w:hanging="360"/>
      </w:pPr>
      <w:rPr>
        <w:rFonts w:hint="default"/>
        <w:lang w:val="nb" w:eastAsia="nb" w:bidi="nb"/>
      </w:rPr>
    </w:lvl>
    <w:lvl w:ilvl="6" w:tplc="FCDE767A">
      <w:numFmt w:val="bullet"/>
      <w:lvlText w:val="•"/>
      <w:lvlJc w:val="left"/>
      <w:pPr>
        <w:ind w:left="5775" w:hanging="360"/>
      </w:pPr>
      <w:rPr>
        <w:rFonts w:hint="default"/>
        <w:lang w:val="nb" w:eastAsia="nb" w:bidi="nb"/>
      </w:rPr>
    </w:lvl>
    <w:lvl w:ilvl="7" w:tplc="90E64858">
      <w:numFmt w:val="bullet"/>
      <w:lvlText w:val="•"/>
      <w:lvlJc w:val="left"/>
      <w:pPr>
        <w:ind w:left="6658" w:hanging="360"/>
      </w:pPr>
      <w:rPr>
        <w:rFonts w:hint="default"/>
        <w:lang w:val="nb" w:eastAsia="nb" w:bidi="nb"/>
      </w:rPr>
    </w:lvl>
    <w:lvl w:ilvl="8" w:tplc="D4CE9616">
      <w:numFmt w:val="bullet"/>
      <w:lvlText w:val="•"/>
      <w:lvlJc w:val="left"/>
      <w:pPr>
        <w:ind w:left="7541" w:hanging="360"/>
      </w:pPr>
      <w:rPr>
        <w:rFonts w:hint="default"/>
        <w:lang w:val="nb" w:eastAsia="nb" w:bidi="nb"/>
      </w:rPr>
    </w:lvl>
  </w:abstractNum>
  <w:abstractNum w:abstractNumId="14" w15:restartNumberingAfterBreak="0">
    <w:nsid w:val="42045BE8"/>
    <w:multiLevelType w:val="hybridMultilevel"/>
    <w:tmpl w:val="B016B978"/>
    <w:lvl w:ilvl="0" w:tplc="04140017">
      <w:start w:val="1"/>
      <w:numFmt w:val="lowerLetter"/>
      <w:lvlText w:val="%1)"/>
      <w:lvlJc w:val="left"/>
      <w:pPr>
        <w:ind w:left="476" w:hanging="360"/>
        <w:jc w:val="left"/>
      </w:pPr>
      <w:rPr>
        <w:rFonts w:hint="default"/>
        <w:spacing w:val="-6"/>
        <w:w w:val="99"/>
        <w:sz w:val="24"/>
        <w:szCs w:val="24"/>
        <w:lang w:val="nb" w:eastAsia="nb" w:bidi="nb"/>
      </w:rPr>
    </w:lvl>
    <w:lvl w:ilvl="1" w:tplc="75363426">
      <w:numFmt w:val="bullet"/>
      <w:lvlText w:val="•"/>
      <w:lvlJc w:val="left"/>
      <w:pPr>
        <w:ind w:left="1362" w:hanging="360"/>
      </w:pPr>
      <w:rPr>
        <w:rFonts w:hint="default"/>
        <w:lang w:val="nb" w:eastAsia="nb" w:bidi="nb"/>
      </w:rPr>
    </w:lvl>
    <w:lvl w:ilvl="2" w:tplc="1736B7CC">
      <w:numFmt w:val="bullet"/>
      <w:lvlText w:val="•"/>
      <w:lvlJc w:val="left"/>
      <w:pPr>
        <w:ind w:left="2245" w:hanging="360"/>
      </w:pPr>
      <w:rPr>
        <w:rFonts w:hint="default"/>
        <w:lang w:val="nb" w:eastAsia="nb" w:bidi="nb"/>
      </w:rPr>
    </w:lvl>
    <w:lvl w:ilvl="3" w:tplc="AEF81438">
      <w:numFmt w:val="bullet"/>
      <w:lvlText w:val="•"/>
      <w:lvlJc w:val="left"/>
      <w:pPr>
        <w:ind w:left="3127" w:hanging="360"/>
      </w:pPr>
      <w:rPr>
        <w:rFonts w:hint="default"/>
        <w:lang w:val="nb" w:eastAsia="nb" w:bidi="nb"/>
      </w:rPr>
    </w:lvl>
    <w:lvl w:ilvl="4" w:tplc="2188B6E4">
      <w:numFmt w:val="bullet"/>
      <w:lvlText w:val="•"/>
      <w:lvlJc w:val="left"/>
      <w:pPr>
        <w:ind w:left="4010" w:hanging="360"/>
      </w:pPr>
      <w:rPr>
        <w:rFonts w:hint="default"/>
        <w:lang w:val="nb" w:eastAsia="nb" w:bidi="nb"/>
      </w:rPr>
    </w:lvl>
    <w:lvl w:ilvl="5" w:tplc="DC542E18">
      <w:numFmt w:val="bullet"/>
      <w:lvlText w:val="•"/>
      <w:lvlJc w:val="left"/>
      <w:pPr>
        <w:ind w:left="4893" w:hanging="360"/>
      </w:pPr>
      <w:rPr>
        <w:rFonts w:hint="default"/>
        <w:lang w:val="nb" w:eastAsia="nb" w:bidi="nb"/>
      </w:rPr>
    </w:lvl>
    <w:lvl w:ilvl="6" w:tplc="CD6649BE">
      <w:numFmt w:val="bullet"/>
      <w:lvlText w:val="•"/>
      <w:lvlJc w:val="left"/>
      <w:pPr>
        <w:ind w:left="5775" w:hanging="360"/>
      </w:pPr>
      <w:rPr>
        <w:rFonts w:hint="default"/>
        <w:lang w:val="nb" w:eastAsia="nb" w:bidi="nb"/>
      </w:rPr>
    </w:lvl>
    <w:lvl w:ilvl="7" w:tplc="9664204C">
      <w:numFmt w:val="bullet"/>
      <w:lvlText w:val="•"/>
      <w:lvlJc w:val="left"/>
      <w:pPr>
        <w:ind w:left="6658" w:hanging="360"/>
      </w:pPr>
      <w:rPr>
        <w:rFonts w:hint="default"/>
        <w:lang w:val="nb" w:eastAsia="nb" w:bidi="nb"/>
      </w:rPr>
    </w:lvl>
    <w:lvl w:ilvl="8" w:tplc="4EFA4E4A">
      <w:numFmt w:val="bullet"/>
      <w:lvlText w:val="•"/>
      <w:lvlJc w:val="left"/>
      <w:pPr>
        <w:ind w:left="7541" w:hanging="360"/>
      </w:pPr>
      <w:rPr>
        <w:rFonts w:hint="default"/>
        <w:lang w:val="nb" w:eastAsia="nb" w:bidi="nb"/>
      </w:rPr>
    </w:lvl>
  </w:abstractNum>
  <w:abstractNum w:abstractNumId="15" w15:restartNumberingAfterBreak="0">
    <w:nsid w:val="42462F14"/>
    <w:multiLevelType w:val="hybridMultilevel"/>
    <w:tmpl w:val="80BAC52A"/>
    <w:lvl w:ilvl="0" w:tplc="04140017">
      <w:start w:val="1"/>
      <w:numFmt w:val="lowerLetter"/>
      <w:lvlText w:val="%1)"/>
      <w:lvlJc w:val="left"/>
      <w:pPr>
        <w:ind w:left="476" w:hanging="360"/>
        <w:jc w:val="left"/>
      </w:pPr>
      <w:rPr>
        <w:rFonts w:hint="default"/>
        <w:spacing w:val="-6"/>
        <w:w w:val="99"/>
        <w:sz w:val="24"/>
        <w:szCs w:val="24"/>
        <w:lang w:val="nb" w:eastAsia="nb" w:bidi="nb"/>
      </w:rPr>
    </w:lvl>
    <w:lvl w:ilvl="1" w:tplc="73807BF6">
      <w:numFmt w:val="bullet"/>
      <w:lvlText w:val="•"/>
      <w:lvlJc w:val="left"/>
      <w:pPr>
        <w:ind w:left="1362" w:hanging="360"/>
      </w:pPr>
      <w:rPr>
        <w:rFonts w:hint="default"/>
        <w:lang w:val="nb" w:eastAsia="nb" w:bidi="nb"/>
      </w:rPr>
    </w:lvl>
    <w:lvl w:ilvl="2" w:tplc="18BC340E">
      <w:numFmt w:val="bullet"/>
      <w:lvlText w:val="•"/>
      <w:lvlJc w:val="left"/>
      <w:pPr>
        <w:ind w:left="2245" w:hanging="360"/>
      </w:pPr>
      <w:rPr>
        <w:rFonts w:hint="default"/>
        <w:lang w:val="nb" w:eastAsia="nb" w:bidi="nb"/>
      </w:rPr>
    </w:lvl>
    <w:lvl w:ilvl="3" w:tplc="57467F0C">
      <w:numFmt w:val="bullet"/>
      <w:lvlText w:val="•"/>
      <w:lvlJc w:val="left"/>
      <w:pPr>
        <w:ind w:left="3127" w:hanging="360"/>
      </w:pPr>
      <w:rPr>
        <w:rFonts w:hint="default"/>
        <w:lang w:val="nb" w:eastAsia="nb" w:bidi="nb"/>
      </w:rPr>
    </w:lvl>
    <w:lvl w:ilvl="4" w:tplc="60D8A24C">
      <w:numFmt w:val="bullet"/>
      <w:lvlText w:val="•"/>
      <w:lvlJc w:val="left"/>
      <w:pPr>
        <w:ind w:left="4010" w:hanging="360"/>
      </w:pPr>
      <w:rPr>
        <w:rFonts w:hint="default"/>
        <w:lang w:val="nb" w:eastAsia="nb" w:bidi="nb"/>
      </w:rPr>
    </w:lvl>
    <w:lvl w:ilvl="5" w:tplc="A704B0E0">
      <w:numFmt w:val="bullet"/>
      <w:lvlText w:val="•"/>
      <w:lvlJc w:val="left"/>
      <w:pPr>
        <w:ind w:left="4893" w:hanging="360"/>
      </w:pPr>
      <w:rPr>
        <w:rFonts w:hint="default"/>
        <w:lang w:val="nb" w:eastAsia="nb" w:bidi="nb"/>
      </w:rPr>
    </w:lvl>
    <w:lvl w:ilvl="6" w:tplc="FCDE767A">
      <w:numFmt w:val="bullet"/>
      <w:lvlText w:val="•"/>
      <w:lvlJc w:val="left"/>
      <w:pPr>
        <w:ind w:left="5775" w:hanging="360"/>
      </w:pPr>
      <w:rPr>
        <w:rFonts w:hint="default"/>
        <w:lang w:val="nb" w:eastAsia="nb" w:bidi="nb"/>
      </w:rPr>
    </w:lvl>
    <w:lvl w:ilvl="7" w:tplc="90E64858">
      <w:numFmt w:val="bullet"/>
      <w:lvlText w:val="•"/>
      <w:lvlJc w:val="left"/>
      <w:pPr>
        <w:ind w:left="6658" w:hanging="360"/>
      </w:pPr>
      <w:rPr>
        <w:rFonts w:hint="default"/>
        <w:lang w:val="nb" w:eastAsia="nb" w:bidi="nb"/>
      </w:rPr>
    </w:lvl>
    <w:lvl w:ilvl="8" w:tplc="D4CE9616">
      <w:numFmt w:val="bullet"/>
      <w:lvlText w:val="•"/>
      <w:lvlJc w:val="left"/>
      <w:pPr>
        <w:ind w:left="7541" w:hanging="360"/>
      </w:pPr>
      <w:rPr>
        <w:rFonts w:hint="default"/>
        <w:lang w:val="nb" w:eastAsia="nb" w:bidi="nb"/>
      </w:rPr>
    </w:lvl>
  </w:abstractNum>
  <w:abstractNum w:abstractNumId="16" w15:restartNumberingAfterBreak="0">
    <w:nsid w:val="43154379"/>
    <w:multiLevelType w:val="hybridMultilevel"/>
    <w:tmpl w:val="87347C3A"/>
    <w:lvl w:ilvl="0" w:tplc="04140017">
      <w:start w:val="1"/>
      <w:numFmt w:val="lowerLetter"/>
      <w:lvlText w:val="%1)"/>
      <w:lvlJc w:val="left"/>
      <w:pPr>
        <w:ind w:left="476" w:hanging="360"/>
        <w:jc w:val="left"/>
      </w:pPr>
      <w:rPr>
        <w:rFonts w:hint="default"/>
        <w:spacing w:val="-6"/>
        <w:w w:val="99"/>
        <w:sz w:val="24"/>
        <w:szCs w:val="24"/>
        <w:lang w:val="nb" w:eastAsia="nb" w:bidi="nb"/>
      </w:rPr>
    </w:lvl>
    <w:lvl w:ilvl="1" w:tplc="73807BF6">
      <w:numFmt w:val="bullet"/>
      <w:lvlText w:val="•"/>
      <w:lvlJc w:val="left"/>
      <w:pPr>
        <w:ind w:left="1362" w:hanging="360"/>
      </w:pPr>
      <w:rPr>
        <w:rFonts w:hint="default"/>
        <w:lang w:val="nb" w:eastAsia="nb" w:bidi="nb"/>
      </w:rPr>
    </w:lvl>
    <w:lvl w:ilvl="2" w:tplc="18BC340E">
      <w:numFmt w:val="bullet"/>
      <w:lvlText w:val="•"/>
      <w:lvlJc w:val="left"/>
      <w:pPr>
        <w:ind w:left="2245" w:hanging="360"/>
      </w:pPr>
      <w:rPr>
        <w:rFonts w:hint="default"/>
        <w:lang w:val="nb" w:eastAsia="nb" w:bidi="nb"/>
      </w:rPr>
    </w:lvl>
    <w:lvl w:ilvl="3" w:tplc="57467F0C">
      <w:numFmt w:val="bullet"/>
      <w:lvlText w:val="•"/>
      <w:lvlJc w:val="left"/>
      <w:pPr>
        <w:ind w:left="3127" w:hanging="360"/>
      </w:pPr>
      <w:rPr>
        <w:rFonts w:hint="default"/>
        <w:lang w:val="nb" w:eastAsia="nb" w:bidi="nb"/>
      </w:rPr>
    </w:lvl>
    <w:lvl w:ilvl="4" w:tplc="60D8A24C">
      <w:numFmt w:val="bullet"/>
      <w:lvlText w:val="•"/>
      <w:lvlJc w:val="left"/>
      <w:pPr>
        <w:ind w:left="4010" w:hanging="360"/>
      </w:pPr>
      <w:rPr>
        <w:rFonts w:hint="default"/>
        <w:lang w:val="nb" w:eastAsia="nb" w:bidi="nb"/>
      </w:rPr>
    </w:lvl>
    <w:lvl w:ilvl="5" w:tplc="A704B0E0">
      <w:numFmt w:val="bullet"/>
      <w:lvlText w:val="•"/>
      <w:lvlJc w:val="left"/>
      <w:pPr>
        <w:ind w:left="4893" w:hanging="360"/>
      </w:pPr>
      <w:rPr>
        <w:rFonts w:hint="default"/>
        <w:lang w:val="nb" w:eastAsia="nb" w:bidi="nb"/>
      </w:rPr>
    </w:lvl>
    <w:lvl w:ilvl="6" w:tplc="FCDE767A">
      <w:numFmt w:val="bullet"/>
      <w:lvlText w:val="•"/>
      <w:lvlJc w:val="left"/>
      <w:pPr>
        <w:ind w:left="5775" w:hanging="360"/>
      </w:pPr>
      <w:rPr>
        <w:rFonts w:hint="default"/>
        <w:lang w:val="nb" w:eastAsia="nb" w:bidi="nb"/>
      </w:rPr>
    </w:lvl>
    <w:lvl w:ilvl="7" w:tplc="90E64858">
      <w:numFmt w:val="bullet"/>
      <w:lvlText w:val="•"/>
      <w:lvlJc w:val="left"/>
      <w:pPr>
        <w:ind w:left="6658" w:hanging="360"/>
      </w:pPr>
      <w:rPr>
        <w:rFonts w:hint="default"/>
        <w:lang w:val="nb" w:eastAsia="nb" w:bidi="nb"/>
      </w:rPr>
    </w:lvl>
    <w:lvl w:ilvl="8" w:tplc="D4CE9616">
      <w:numFmt w:val="bullet"/>
      <w:lvlText w:val="•"/>
      <w:lvlJc w:val="left"/>
      <w:pPr>
        <w:ind w:left="7541" w:hanging="360"/>
      </w:pPr>
      <w:rPr>
        <w:rFonts w:hint="default"/>
        <w:lang w:val="nb" w:eastAsia="nb" w:bidi="nb"/>
      </w:rPr>
    </w:lvl>
  </w:abstractNum>
  <w:abstractNum w:abstractNumId="17" w15:restartNumberingAfterBreak="0">
    <w:nsid w:val="4F7345AF"/>
    <w:multiLevelType w:val="hybridMultilevel"/>
    <w:tmpl w:val="065E8C06"/>
    <w:lvl w:ilvl="0" w:tplc="4D2888DC">
      <w:start w:val="1"/>
      <w:numFmt w:val="decimal"/>
      <w:lvlText w:val="%1."/>
      <w:lvlJc w:val="left"/>
      <w:pPr>
        <w:ind w:left="397" w:hanging="281"/>
        <w:jc w:val="left"/>
      </w:pPr>
      <w:rPr>
        <w:rFonts w:ascii="Times New Roman" w:eastAsia="Times New Roman" w:hAnsi="Times New Roman" w:cs="Times New Roman" w:hint="default"/>
        <w:b/>
        <w:bCs/>
        <w:w w:val="100"/>
        <w:sz w:val="28"/>
        <w:szCs w:val="28"/>
        <w:lang w:val="nb" w:eastAsia="nb" w:bidi="nb"/>
      </w:rPr>
    </w:lvl>
    <w:lvl w:ilvl="1" w:tplc="CAC0CF56">
      <w:numFmt w:val="bullet"/>
      <w:lvlText w:val="•"/>
      <w:lvlJc w:val="left"/>
      <w:pPr>
        <w:ind w:left="1290" w:hanging="281"/>
      </w:pPr>
      <w:rPr>
        <w:rFonts w:hint="default"/>
        <w:lang w:val="nb" w:eastAsia="nb" w:bidi="nb"/>
      </w:rPr>
    </w:lvl>
    <w:lvl w:ilvl="2" w:tplc="BB009D34">
      <w:numFmt w:val="bullet"/>
      <w:lvlText w:val="•"/>
      <w:lvlJc w:val="left"/>
      <w:pPr>
        <w:ind w:left="2181" w:hanging="281"/>
      </w:pPr>
      <w:rPr>
        <w:rFonts w:hint="default"/>
        <w:lang w:val="nb" w:eastAsia="nb" w:bidi="nb"/>
      </w:rPr>
    </w:lvl>
    <w:lvl w:ilvl="3" w:tplc="467A14CA">
      <w:numFmt w:val="bullet"/>
      <w:lvlText w:val="•"/>
      <w:lvlJc w:val="left"/>
      <w:pPr>
        <w:ind w:left="3071" w:hanging="281"/>
      </w:pPr>
      <w:rPr>
        <w:rFonts w:hint="default"/>
        <w:lang w:val="nb" w:eastAsia="nb" w:bidi="nb"/>
      </w:rPr>
    </w:lvl>
    <w:lvl w:ilvl="4" w:tplc="F330F9DC">
      <w:numFmt w:val="bullet"/>
      <w:lvlText w:val="•"/>
      <w:lvlJc w:val="left"/>
      <w:pPr>
        <w:ind w:left="3962" w:hanging="281"/>
      </w:pPr>
      <w:rPr>
        <w:rFonts w:hint="default"/>
        <w:lang w:val="nb" w:eastAsia="nb" w:bidi="nb"/>
      </w:rPr>
    </w:lvl>
    <w:lvl w:ilvl="5" w:tplc="22187074">
      <w:numFmt w:val="bullet"/>
      <w:lvlText w:val="•"/>
      <w:lvlJc w:val="left"/>
      <w:pPr>
        <w:ind w:left="4853" w:hanging="281"/>
      </w:pPr>
      <w:rPr>
        <w:rFonts w:hint="default"/>
        <w:lang w:val="nb" w:eastAsia="nb" w:bidi="nb"/>
      </w:rPr>
    </w:lvl>
    <w:lvl w:ilvl="6" w:tplc="7D024D9E">
      <w:numFmt w:val="bullet"/>
      <w:lvlText w:val="•"/>
      <w:lvlJc w:val="left"/>
      <w:pPr>
        <w:ind w:left="5743" w:hanging="281"/>
      </w:pPr>
      <w:rPr>
        <w:rFonts w:hint="default"/>
        <w:lang w:val="nb" w:eastAsia="nb" w:bidi="nb"/>
      </w:rPr>
    </w:lvl>
    <w:lvl w:ilvl="7" w:tplc="35EC0066">
      <w:numFmt w:val="bullet"/>
      <w:lvlText w:val="•"/>
      <w:lvlJc w:val="left"/>
      <w:pPr>
        <w:ind w:left="6634" w:hanging="281"/>
      </w:pPr>
      <w:rPr>
        <w:rFonts w:hint="default"/>
        <w:lang w:val="nb" w:eastAsia="nb" w:bidi="nb"/>
      </w:rPr>
    </w:lvl>
    <w:lvl w:ilvl="8" w:tplc="B9E05416">
      <w:numFmt w:val="bullet"/>
      <w:lvlText w:val="•"/>
      <w:lvlJc w:val="left"/>
      <w:pPr>
        <w:ind w:left="7525" w:hanging="281"/>
      </w:pPr>
      <w:rPr>
        <w:rFonts w:hint="default"/>
        <w:lang w:val="nb" w:eastAsia="nb" w:bidi="nb"/>
      </w:rPr>
    </w:lvl>
  </w:abstractNum>
  <w:abstractNum w:abstractNumId="18" w15:restartNumberingAfterBreak="0">
    <w:nsid w:val="50754D44"/>
    <w:multiLevelType w:val="hybridMultilevel"/>
    <w:tmpl w:val="4420E7DC"/>
    <w:lvl w:ilvl="0" w:tplc="9E4E8818">
      <w:start w:val="1"/>
      <w:numFmt w:val="lowerLetter"/>
      <w:lvlText w:val="%1)"/>
      <w:lvlJc w:val="left"/>
      <w:pPr>
        <w:ind w:left="476" w:hanging="360"/>
        <w:jc w:val="left"/>
      </w:pPr>
      <w:rPr>
        <w:rFonts w:ascii="Times New Roman" w:eastAsia="Times New Roman" w:hAnsi="Times New Roman" w:cs="Times New Roman" w:hint="default"/>
        <w:spacing w:val="-6"/>
        <w:w w:val="99"/>
        <w:sz w:val="24"/>
        <w:szCs w:val="24"/>
        <w:lang w:val="nb" w:eastAsia="nb" w:bidi="nb"/>
      </w:rPr>
    </w:lvl>
    <w:lvl w:ilvl="1" w:tplc="73807BF6">
      <w:numFmt w:val="bullet"/>
      <w:lvlText w:val="•"/>
      <w:lvlJc w:val="left"/>
      <w:pPr>
        <w:ind w:left="1362" w:hanging="360"/>
      </w:pPr>
      <w:rPr>
        <w:rFonts w:hint="default"/>
        <w:lang w:val="nb" w:eastAsia="nb" w:bidi="nb"/>
      </w:rPr>
    </w:lvl>
    <w:lvl w:ilvl="2" w:tplc="18BC340E">
      <w:numFmt w:val="bullet"/>
      <w:lvlText w:val="•"/>
      <w:lvlJc w:val="left"/>
      <w:pPr>
        <w:ind w:left="2245" w:hanging="360"/>
      </w:pPr>
      <w:rPr>
        <w:rFonts w:hint="default"/>
        <w:lang w:val="nb" w:eastAsia="nb" w:bidi="nb"/>
      </w:rPr>
    </w:lvl>
    <w:lvl w:ilvl="3" w:tplc="57467F0C">
      <w:numFmt w:val="bullet"/>
      <w:lvlText w:val="•"/>
      <w:lvlJc w:val="left"/>
      <w:pPr>
        <w:ind w:left="3127" w:hanging="360"/>
      </w:pPr>
      <w:rPr>
        <w:rFonts w:hint="default"/>
        <w:lang w:val="nb" w:eastAsia="nb" w:bidi="nb"/>
      </w:rPr>
    </w:lvl>
    <w:lvl w:ilvl="4" w:tplc="60D8A24C">
      <w:numFmt w:val="bullet"/>
      <w:lvlText w:val="•"/>
      <w:lvlJc w:val="left"/>
      <w:pPr>
        <w:ind w:left="4010" w:hanging="360"/>
      </w:pPr>
      <w:rPr>
        <w:rFonts w:hint="default"/>
        <w:lang w:val="nb" w:eastAsia="nb" w:bidi="nb"/>
      </w:rPr>
    </w:lvl>
    <w:lvl w:ilvl="5" w:tplc="A704B0E0">
      <w:numFmt w:val="bullet"/>
      <w:lvlText w:val="•"/>
      <w:lvlJc w:val="left"/>
      <w:pPr>
        <w:ind w:left="4893" w:hanging="360"/>
      </w:pPr>
      <w:rPr>
        <w:rFonts w:hint="default"/>
        <w:lang w:val="nb" w:eastAsia="nb" w:bidi="nb"/>
      </w:rPr>
    </w:lvl>
    <w:lvl w:ilvl="6" w:tplc="FCDE767A">
      <w:numFmt w:val="bullet"/>
      <w:lvlText w:val="•"/>
      <w:lvlJc w:val="left"/>
      <w:pPr>
        <w:ind w:left="5775" w:hanging="360"/>
      </w:pPr>
      <w:rPr>
        <w:rFonts w:hint="default"/>
        <w:lang w:val="nb" w:eastAsia="nb" w:bidi="nb"/>
      </w:rPr>
    </w:lvl>
    <w:lvl w:ilvl="7" w:tplc="90E64858">
      <w:numFmt w:val="bullet"/>
      <w:lvlText w:val="•"/>
      <w:lvlJc w:val="left"/>
      <w:pPr>
        <w:ind w:left="6658" w:hanging="360"/>
      </w:pPr>
      <w:rPr>
        <w:rFonts w:hint="default"/>
        <w:lang w:val="nb" w:eastAsia="nb" w:bidi="nb"/>
      </w:rPr>
    </w:lvl>
    <w:lvl w:ilvl="8" w:tplc="D4CE9616">
      <w:numFmt w:val="bullet"/>
      <w:lvlText w:val="•"/>
      <w:lvlJc w:val="left"/>
      <w:pPr>
        <w:ind w:left="7541" w:hanging="360"/>
      </w:pPr>
      <w:rPr>
        <w:rFonts w:hint="default"/>
        <w:lang w:val="nb" w:eastAsia="nb" w:bidi="nb"/>
      </w:rPr>
    </w:lvl>
  </w:abstractNum>
  <w:abstractNum w:abstractNumId="19" w15:restartNumberingAfterBreak="0">
    <w:nsid w:val="64706F28"/>
    <w:multiLevelType w:val="hybridMultilevel"/>
    <w:tmpl w:val="5F1AED80"/>
    <w:lvl w:ilvl="0" w:tplc="FA205288">
      <w:start w:val="1"/>
      <w:numFmt w:val="lowerLetter"/>
      <w:lvlText w:val="%1)"/>
      <w:lvlJc w:val="left"/>
      <w:pPr>
        <w:ind w:left="476" w:hanging="360"/>
        <w:jc w:val="left"/>
      </w:pPr>
      <w:rPr>
        <w:rFonts w:ascii="Times New Roman" w:eastAsia="Times New Roman" w:hAnsi="Times New Roman" w:cs="Times New Roman" w:hint="default"/>
        <w:spacing w:val="-6"/>
        <w:w w:val="99"/>
        <w:sz w:val="24"/>
        <w:szCs w:val="24"/>
        <w:lang w:val="nb" w:eastAsia="nb" w:bidi="nb"/>
      </w:rPr>
    </w:lvl>
    <w:lvl w:ilvl="1" w:tplc="878EB8CE">
      <w:numFmt w:val="bullet"/>
      <w:lvlText w:val="•"/>
      <w:lvlJc w:val="left"/>
      <w:pPr>
        <w:ind w:left="1362" w:hanging="360"/>
      </w:pPr>
      <w:rPr>
        <w:rFonts w:hint="default"/>
        <w:lang w:val="nb" w:eastAsia="nb" w:bidi="nb"/>
      </w:rPr>
    </w:lvl>
    <w:lvl w:ilvl="2" w:tplc="34888C8C">
      <w:numFmt w:val="bullet"/>
      <w:lvlText w:val="•"/>
      <w:lvlJc w:val="left"/>
      <w:pPr>
        <w:ind w:left="2245" w:hanging="360"/>
      </w:pPr>
      <w:rPr>
        <w:rFonts w:hint="default"/>
        <w:lang w:val="nb" w:eastAsia="nb" w:bidi="nb"/>
      </w:rPr>
    </w:lvl>
    <w:lvl w:ilvl="3" w:tplc="567C511C">
      <w:numFmt w:val="bullet"/>
      <w:lvlText w:val="•"/>
      <w:lvlJc w:val="left"/>
      <w:pPr>
        <w:ind w:left="3127" w:hanging="360"/>
      </w:pPr>
      <w:rPr>
        <w:rFonts w:hint="default"/>
        <w:lang w:val="nb" w:eastAsia="nb" w:bidi="nb"/>
      </w:rPr>
    </w:lvl>
    <w:lvl w:ilvl="4" w:tplc="2DA8EAAC">
      <w:numFmt w:val="bullet"/>
      <w:lvlText w:val="•"/>
      <w:lvlJc w:val="left"/>
      <w:pPr>
        <w:ind w:left="4010" w:hanging="360"/>
      </w:pPr>
      <w:rPr>
        <w:rFonts w:hint="default"/>
        <w:lang w:val="nb" w:eastAsia="nb" w:bidi="nb"/>
      </w:rPr>
    </w:lvl>
    <w:lvl w:ilvl="5" w:tplc="7BB2D84A">
      <w:numFmt w:val="bullet"/>
      <w:lvlText w:val="•"/>
      <w:lvlJc w:val="left"/>
      <w:pPr>
        <w:ind w:left="4893" w:hanging="360"/>
      </w:pPr>
      <w:rPr>
        <w:rFonts w:hint="default"/>
        <w:lang w:val="nb" w:eastAsia="nb" w:bidi="nb"/>
      </w:rPr>
    </w:lvl>
    <w:lvl w:ilvl="6" w:tplc="0CEAEAD4">
      <w:numFmt w:val="bullet"/>
      <w:lvlText w:val="•"/>
      <w:lvlJc w:val="left"/>
      <w:pPr>
        <w:ind w:left="5775" w:hanging="360"/>
      </w:pPr>
      <w:rPr>
        <w:rFonts w:hint="default"/>
        <w:lang w:val="nb" w:eastAsia="nb" w:bidi="nb"/>
      </w:rPr>
    </w:lvl>
    <w:lvl w:ilvl="7" w:tplc="8DD0D1F6">
      <w:numFmt w:val="bullet"/>
      <w:lvlText w:val="•"/>
      <w:lvlJc w:val="left"/>
      <w:pPr>
        <w:ind w:left="6658" w:hanging="360"/>
      </w:pPr>
      <w:rPr>
        <w:rFonts w:hint="default"/>
        <w:lang w:val="nb" w:eastAsia="nb" w:bidi="nb"/>
      </w:rPr>
    </w:lvl>
    <w:lvl w:ilvl="8" w:tplc="408A76D4">
      <w:numFmt w:val="bullet"/>
      <w:lvlText w:val="•"/>
      <w:lvlJc w:val="left"/>
      <w:pPr>
        <w:ind w:left="7541" w:hanging="360"/>
      </w:pPr>
      <w:rPr>
        <w:rFonts w:hint="default"/>
        <w:lang w:val="nb" w:eastAsia="nb" w:bidi="nb"/>
      </w:rPr>
    </w:lvl>
  </w:abstractNum>
  <w:abstractNum w:abstractNumId="20" w15:restartNumberingAfterBreak="0">
    <w:nsid w:val="6BF035D8"/>
    <w:multiLevelType w:val="hybridMultilevel"/>
    <w:tmpl w:val="B016B978"/>
    <w:lvl w:ilvl="0" w:tplc="04140017">
      <w:start w:val="1"/>
      <w:numFmt w:val="lowerLetter"/>
      <w:lvlText w:val="%1)"/>
      <w:lvlJc w:val="left"/>
      <w:pPr>
        <w:ind w:left="476" w:hanging="360"/>
        <w:jc w:val="left"/>
      </w:pPr>
      <w:rPr>
        <w:rFonts w:hint="default"/>
        <w:spacing w:val="-6"/>
        <w:w w:val="99"/>
        <w:sz w:val="24"/>
        <w:szCs w:val="24"/>
        <w:lang w:val="nb" w:eastAsia="nb" w:bidi="nb"/>
      </w:rPr>
    </w:lvl>
    <w:lvl w:ilvl="1" w:tplc="75363426">
      <w:numFmt w:val="bullet"/>
      <w:lvlText w:val="•"/>
      <w:lvlJc w:val="left"/>
      <w:pPr>
        <w:ind w:left="1362" w:hanging="360"/>
      </w:pPr>
      <w:rPr>
        <w:rFonts w:hint="default"/>
        <w:lang w:val="nb" w:eastAsia="nb" w:bidi="nb"/>
      </w:rPr>
    </w:lvl>
    <w:lvl w:ilvl="2" w:tplc="1736B7CC">
      <w:numFmt w:val="bullet"/>
      <w:lvlText w:val="•"/>
      <w:lvlJc w:val="left"/>
      <w:pPr>
        <w:ind w:left="2245" w:hanging="360"/>
      </w:pPr>
      <w:rPr>
        <w:rFonts w:hint="default"/>
        <w:lang w:val="nb" w:eastAsia="nb" w:bidi="nb"/>
      </w:rPr>
    </w:lvl>
    <w:lvl w:ilvl="3" w:tplc="AEF81438">
      <w:numFmt w:val="bullet"/>
      <w:lvlText w:val="•"/>
      <w:lvlJc w:val="left"/>
      <w:pPr>
        <w:ind w:left="3127" w:hanging="360"/>
      </w:pPr>
      <w:rPr>
        <w:rFonts w:hint="default"/>
        <w:lang w:val="nb" w:eastAsia="nb" w:bidi="nb"/>
      </w:rPr>
    </w:lvl>
    <w:lvl w:ilvl="4" w:tplc="2188B6E4">
      <w:numFmt w:val="bullet"/>
      <w:lvlText w:val="•"/>
      <w:lvlJc w:val="left"/>
      <w:pPr>
        <w:ind w:left="4010" w:hanging="360"/>
      </w:pPr>
      <w:rPr>
        <w:rFonts w:hint="default"/>
        <w:lang w:val="nb" w:eastAsia="nb" w:bidi="nb"/>
      </w:rPr>
    </w:lvl>
    <w:lvl w:ilvl="5" w:tplc="DC542E18">
      <w:numFmt w:val="bullet"/>
      <w:lvlText w:val="•"/>
      <w:lvlJc w:val="left"/>
      <w:pPr>
        <w:ind w:left="4893" w:hanging="360"/>
      </w:pPr>
      <w:rPr>
        <w:rFonts w:hint="default"/>
        <w:lang w:val="nb" w:eastAsia="nb" w:bidi="nb"/>
      </w:rPr>
    </w:lvl>
    <w:lvl w:ilvl="6" w:tplc="CD6649BE">
      <w:numFmt w:val="bullet"/>
      <w:lvlText w:val="•"/>
      <w:lvlJc w:val="left"/>
      <w:pPr>
        <w:ind w:left="5775" w:hanging="360"/>
      </w:pPr>
      <w:rPr>
        <w:rFonts w:hint="default"/>
        <w:lang w:val="nb" w:eastAsia="nb" w:bidi="nb"/>
      </w:rPr>
    </w:lvl>
    <w:lvl w:ilvl="7" w:tplc="9664204C">
      <w:numFmt w:val="bullet"/>
      <w:lvlText w:val="•"/>
      <w:lvlJc w:val="left"/>
      <w:pPr>
        <w:ind w:left="6658" w:hanging="360"/>
      </w:pPr>
      <w:rPr>
        <w:rFonts w:hint="default"/>
        <w:lang w:val="nb" w:eastAsia="nb" w:bidi="nb"/>
      </w:rPr>
    </w:lvl>
    <w:lvl w:ilvl="8" w:tplc="4EFA4E4A">
      <w:numFmt w:val="bullet"/>
      <w:lvlText w:val="•"/>
      <w:lvlJc w:val="left"/>
      <w:pPr>
        <w:ind w:left="7541" w:hanging="360"/>
      </w:pPr>
      <w:rPr>
        <w:rFonts w:hint="default"/>
        <w:lang w:val="nb" w:eastAsia="nb" w:bidi="nb"/>
      </w:rPr>
    </w:lvl>
  </w:abstractNum>
  <w:abstractNum w:abstractNumId="21" w15:restartNumberingAfterBreak="0">
    <w:nsid w:val="708740D1"/>
    <w:multiLevelType w:val="hybridMultilevel"/>
    <w:tmpl w:val="A600C856"/>
    <w:lvl w:ilvl="0" w:tplc="206E65AE">
      <w:start w:val="1"/>
      <w:numFmt w:val="lowerLetter"/>
      <w:lvlText w:val="%1)"/>
      <w:lvlJc w:val="left"/>
      <w:pPr>
        <w:ind w:left="476" w:hanging="360"/>
        <w:jc w:val="left"/>
      </w:pPr>
      <w:rPr>
        <w:rFonts w:ascii="Times New Roman" w:eastAsia="Times New Roman" w:hAnsi="Times New Roman" w:cs="Times New Roman" w:hint="default"/>
        <w:spacing w:val="-6"/>
        <w:w w:val="99"/>
        <w:sz w:val="24"/>
        <w:szCs w:val="24"/>
        <w:lang w:val="nb" w:eastAsia="nb" w:bidi="nb"/>
      </w:rPr>
    </w:lvl>
    <w:lvl w:ilvl="1" w:tplc="3A2E5910">
      <w:numFmt w:val="bullet"/>
      <w:lvlText w:val="-"/>
      <w:lvlJc w:val="left"/>
      <w:pPr>
        <w:ind w:left="824" w:hanging="348"/>
      </w:pPr>
      <w:rPr>
        <w:rFonts w:ascii="Times New Roman" w:eastAsia="Times New Roman" w:hAnsi="Times New Roman" w:cs="Times New Roman" w:hint="default"/>
        <w:spacing w:val="-3"/>
        <w:w w:val="97"/>
        <w:sz w:val="24"/>
        <w:szCs w:val="24"/>
        <w:lang w:val="nb" w:eastAsia="nb" w:bidi="nb"/>
      </w:rPr>
    </w:lvl>
    <w:lvl w:ilvl="2" w:tplc="45BCB02C">
      <w:numFmt w:val="bullet"/>
      <w:lvlText w:val="•"/>
      <w:lvlJc w:val="left"/>
      <w:pPr>
        <w:ind w:left="1762" w:hanging="348"/>
      </w:pPr>
      <w:rPr>
        <w:rFonts w:hint="default"/>
        <w:lang w:val="nb" w:eastAsia="nb" w:bidi="nb"/>
      </w:rPr>
    </w:lvl>
    <w:lvl w:ilvl="3" w:tplc="26C49284">
      <w:numFmt w:val="bullet"/>
      <w:lvlText w:val="•"/>
      <w:lvlJc w:val="left"/>
      <w:pPr>
        <w:ind w:left="2705" w:hanging="348"/>
      </w:pPr>
      <w:rPr>
        <w:rFonts w:hint="default"/>
        <w:lang w:val="nb" w:eastAsia="nb" w:bidi="nb"/>
      </w:rPr>
    </w:lvl>
    <w:lvl w:ilvl="4" w:tplc="50227F30">
      <w:numFmt w:val="bullet"/>
      <w:lvlText w:val="•"/>
      <w:lvlJc w:val="left"/>
      <w:pPr>
        <w:ind w:left="3648" w:hanging="348"/>
      </w:pPr>
      <w:rPr>
        <w:rFonts w:hint="default"/>
        <w:lang w:val="nb" w:eastAsia="nb" w:bidi="nb"/>
      </w:rPr>
    </w:lvl>
    <w:lvl w:ilvl="5" w:tplc="B8145D62">
      <w:numFmt w:val="bullet"/>
      <w:lvlText w:val="•"/>
      <w:lvlJc w:val="left"/>
      <w:pPr>
        <w:ind w:left="4591" w:hanging="348"/>
      </w:pPr>
      <w:rPr>
        <w:rFonts w:hint="default"/>
        <w:lang w:val="nb" w:eastAsia="nb" w:bidi="nb"/>
      </w:rPr>
    </w:lvl>
    <w:lvl w:ilvl="6" w:tplc="D3FE4DA6">
      <w:numFmt w:val="bullet"/>
      <w:lvlText w:val="•"/>
      <w:lvlJc w:val="left"/>
      <w:pPr>
        <w:ind w:left="5534" w:hanging="348"/>
      </w:pPr>
      <w:rPr>
        <w:rFonts w:hint="default"/>
        <w:lang w:val="nb" w:eastAsia="nb" w:bidi="nb"/>
      </w:rPr>
    </w:lvl>
    <w:lvl w:ilvl="7" w:tplc="37681EEE">
      <w:numFmt w:val="bullet"/>
      <w:lvlText w:val="•"/>
      <w:lvlJc w:val="left"/>
      <w:pPr>
        <w:ind w:left="6477" w:hanging="348"/>
      </w:pPr>
      <w:rPr>
        <w:rFonts w:hint="default"/>
        <w:lang w:val="nb" w:eastAsia="nb" w:bidi="nb"/>
      </w:rPr>
    </w:lvl>
    <w:lvl w:ilvl="8" w:tplc="EFB0D040">
      <w:numFmt w:val="bullet"/>
      <w:lvlText w:val="•"/>
      <w:lvlJc w:val="left"/>
      <w:pPr>
        <w:ind w:left="7420" w:hanging="348"/>
      </w:pPr>
      <w:rPr>
        <w:rFonts w:hint="default"/>
        <w:lang w:val="nb" w:eastAsia="nb" w:bidi="nb"/>
      </w:rPr>
    </w:lvl>
  </w:abstractNum>
  <w:abstractNum w:abstractNumId="22" w15:restartNumberingAfterBreak="0">
    <w:nsid w:val="774B5B8A"/>
    <w:multiLevelType w:val="hybridMultilevel"/>
    <w:tmpl w:val="04AA4344"/>
    <w:lvl w:ilvl="0" w:tplc="0414000F">
      <w:start w:val="1"/>
      <w:numFmt w:val="decimal"/>
      <w:lvlText w:val="%1."/>
      <w:lvlJc w:val="left"/>
      <w:pPr>
        <w:ind w:left="836" w:hanging="360"/>
      </w:pPr>
    </w:lvl>
    <w:lvl w:ilvl="1" w:tplc="04140019" w:tentative="1">
      <w:start w:val="1"/>
      <w:numFmt w:val="lowerLetter"/>
      <w:lvlText w:val="%2."/>
      <w:lvlJc w:val="left"/>
      <w:pPr>
        <w:ind w:left="1556" w:hanging="360"/>
      </w:pPr>
    </w:lvl>
    <w:lvl w:ilvl="2" w:tplc="0414001B" w:tentative="1">
      <w:start w:val="1"/>
      <w:numFmt w:val="lowerRoman"/>
      <w:lvlText w:val="%3."/>
      <w:lvlJc w:val="right"/>
      <w:pPr>
        <w:ind w:left="2276" w:hanging="180"/>
      </w:pPr>
    </w:lvl>
    <w:lvl w:ilvl="3" w:tplc="0414000F" w:tentative="1">
      <w:start w:val="1"/>
      <w:numFmt w:val="decimal"/>
      <w:lvlText w:val="%4."/>
      <w:lvlJc w:val="left"/>
      <w:pPr>
        <w:ind w:left="2996" w:hanging="360"/>
      </w:pPr>
    </w:lvl>
    <w:lvl w:ilvl="4" w:tplc="04140019" w:tentative="1">
      <w:start w:val="1"/>
      <w:numFmt w:val="lowerLetter"/>
      <w:lvlText w:val="%5."/>
      <w:lvlJc w:val="left"/>
      <w:pPr>
        <w:ind w:left="3716" w:hanging="360"/>
      </w:pPr>
    </w:lvl>
    <w:lvl w:ilvl="5" w:tplc="0414001B" w:tentative="1">
      <w:start w:val="1"/>
      <w:numFmt w:val="lowerRoman"/>
      <w:lvlText w:val="%6."/>
      <w:lvlJc w:val="right"/>
      <w:pPr>
        <w:ind w:left="4436" w:hanging="180"/>
      </w:pPr>
    </w:lvl>
    <w:lvl w:ilvl="6" w:tplc="0414000F" w:tentative="1">
      <w:start w:val="1"/>
      <w:numFmt w:val="decimal"/>
      <w:lvlText w:val="%7."/>
      <w:lvlJc w:val="left"/>
      <w:pPr>
        <w:ind w:left="5156" w:hanging="360"/>
      </w:pPr>
    </w:lvl>
    <w:lvl w:ilvl="7" w:tplc="04140019" w:tentative="1">
      <w:start w:val="1"/>
      <w:numFmt w:val="lowerLetter"/>
      <w:lvlText w:val="%8."/>
      <w:lvlJc w:val="left"/>
      <w:pPr>
        <w:ind w:left="5876" w:hanging="360"/>
      </w:pPr>
    </w:lvl>
    <w:lvl w:ilvl="8" w:tplc="0414001B" w:tentative="1">
      <w:start w:val="1"/>
      <w:numFmt w:val="lowerRoman"/>
      <w:lvlText w:val="%9."/>
      <w:lvlJc w:val="right"/>
      <w:pPr>
        <w:ind w:left="6596" w:hanging="180"/>
      </w:pPr>
    </w:lvl>
  </w:abstractNum>
  <w:num w:numId="1">
    <w:abstractNumId w:val="5"/>
  </w:num>
  <w:num w:numId="2">
    <w:abstractNumId w:val="4"/>
  </w:num>
  <w:num w:numId="3">
    <w:abstractNumId w:val="12"/>
  </w:num>
  <w:num w:numId="4">
    <w:abstractNumId w:val="13"/>
  </w:num>
  <w:num w:numId="5">
    <w:abstractNumId w:val="3"/>
  </w:num>
  <w:num w:numId="6">
    <w:abstractNumId w:val="9"/>
  </w:num>
  <w:num w:numId="7">
    <w:abstractNumId w:val="8"/>
  </w:num>
  <w:num w:numId="8">
    <w:abstractNumId w:val="20"/>
  </w:num>
  <w:num w:numId="9">
    <w:abstractNumId w:val="0"/>
  </w:num>
  <w:num w:numId="10">
    <w:abstractNumId w:val="10"/>
  </w:num>
  <w:num w:numId="11">
    <w:abstractNumId w:val="21"/>
  </w:num>
  <w:num w:numId="12">
    <w:abstractNumId w:val="19"/>
  </w:num>
  <w:num w:numId="13">
    <w:abstractNumId w:val="2"/>
  </w:num>
  <w:num w:numId="14">
    <w:abstractNumId w:val="11"/>
  </w:num>
  <w:num w:numId="15">
    <w:abstractNumId w:val="1"/>
  </w:num>
  <w:num w:numId="16">
    <w:abstractNumId w:val="17"/>
  </w:num>
  <w:num w:numId="17">
    <w:abstractNumId w:val="18"/>
  </w:num>
  <w:num w:numId="18">
    <w:abstractNumId w:val="6"/>
  </w:num>
  <w:num w:numId="19">
    <w:abstractNumId w:val="16"/>
  </w:num>
  <w:num w:numId="20">
    <w:abstractNumId w:val="15"/>
  </w:num>
  <w:num w:numId="21">
    <w:abstractNumId w:val="14"/>
  </w:num>
  <w:num w:numId="22">
    <w:abstractNumId w:val="22"/>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E5D9D"/>
    <w:rsid w:val="000E6579"/>
    <w:rsid w:val="00187F6C"/>
    <w:rsid w:val="001A32FF"/>
    <w:rsid w:val="001D4605"/>
    <w:rsid w:val="002C428A"/>
    <w:rsid w:val="00304DB2"/>
    <w:rsid w:val="00324734"/>
    <w:rsid w:val="00383D7B"/>
    <w:rsid w:val="00396322"/>
    <w:rsid w:val="005E5D9D"/>
    <w:rsid w:val="0071044B"/>
    <w:rsid w:val="00736550"/>
    <w:rsid w:val="007712F0"/>
    <w:rsid w:val="007A56B6"/>
    <w:rsid w:val="00851B9C"/>
    <w:rsid w:val="00890117"/>
    <w:rsid w:val="0089305D"/>
    <w:rsid w:val="00896221"/>
    <w:rsid w:val="008C7642"/>
    <w:rsid w:val="008E30FF"/>
    <w:rsid w:val="00992FA2"/>
    <w:rsid w:val="009947FB"/>
    <w:rsid w:val="009D6EC5"/>
    <w:rsid w:val="00A0529C"/>
    <w:rsid w:val="00A35206"/>
    <w:rsid w:val="00B114FF"/>
    <w:rsid w:val="00BA5443"/>
    <w:rsid w:val="00BC35D4"/>
    <w:rsid w:val="00CA585C"/>
    <w:rsid w:val="00D909AB"/>
    <w:rsid w:val="00DC49FD"/>
    <w:rsid w:val="00EC09CA"/>
    <w:rsid w:val="00F32B51"/>
    <w:rsid w:val="00FE112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9D816CD"/>
  <w15:docId w15:val="{CC3A6DF1-FD4E-4AD8-B9D6-3D3C5567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nb" w:eastAsia="nb" w:bidi="nb"/>
    </w:rPr>
  </w:style>
  <w:style w:type="paragraph" w:styleId="Overskrift1">
    <w:name w:val="heading 1"/>
    <w:basedOn w:val="Normal"/>
    <w:uiPriority w:val="9"/>
    <w:qFormat/>
    <w:pPr>
      <w:spacing w:line="319" w:lineRule="exact"/>
      <w:ind w:left="116"/>
      <w:outlineLvl w:val="0"/>
    </w:pPr>
    <w:rPr>
      <w:b/>
      <w:bCs/>
      <w:sz w:val="28"/>
      <w:szCs w:val="28"/>
    </w:rPr>
  </w:style>
  <w:style w:type="paragraph" w:styleId="Overskrift2">
    <w:name w:val="heading 2"/>
    <w:basedOn w:val="Normal"/>
    <w:uiPriority w:val="9"/>
    <w:unhideWhenUsed/>
    <w:qFormat/>
    <w:pPr>
      <w:spacing w:line="274" w:lineRule="exact"/>
      <w:ind w:left="476" w:hanging="361"/>
      <w:outlineLvl w:val="1"/>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Listeavsnitt">
    <w:name w:val="List Paragraph"/>
    <w:basedOn w:val="Normal"/>
    <w:uiPriority w:val="1"/>
    <w:qFormat/>
    <w:pPr>
      <w:ind w:left="476" w:hanging="360"/>
    </w:pPr>
  </w:style>
  <w:style w:type="paragraph" w:customStyle="1" w:styleId="TableParagraph">
    <w:name w:val="Table Paragraph"/>
    <w:basedOn w:val="Normal"/>
    <w:uiPriority w:val="1"/>
    <w:qFormat/>
  </w:style>
  <w:style w:type="paragraph" w:styleId="Topptekst">
    <w:name w:val="header"/>
    <w:basedOn w:val="Normal"/>
    <w:link w:val="TopptekstTegn"/>
    <w:uiPriority w:val="99"/>
    <w:unhideWhenUsed/>
    <w:rsid w:val="00187F6C"/>
    <w:pPr>
      <w:tabs>
        <w:tab w:val="center" w:pos="4536"/>
        <w:tab w:val="right" w:pos="9072"/>
      </w:tabs>
    </w:pPr>
  </w:style>
  <w:style w:type="character" w:customStyle="1" w:styleId="TopptekstTegn">
    <w:name w:val="Topptekst Tegn"/>
    <w:basedOn w:val="Standardskriftforavsnitt"/>
    <w:link w:val="Topptekst"/>
    <w:uiPriority w:val="99"/>
    <w:rsid w:val="00187F6C"/>
    <w:rPr>
      <w:rFonts w:ascii="Times New Roman" w:eastAsia="Times New Roman" w:hAnsi="Times New Roman" w:cs="Times New Roman"/>
      <w:lang w:val="nb" w:eastAsia="nb" w:bidi="nb"/>
    </w:rPr>
  </w:style>
  <w:style w:type="paragraph" w:styleId="Bunntekst">
    <w:name w:val="footer"/>
    <w:basedOn w:val="Normal"/>
    <w:link w:val="BunntekstTegn"/>
    <w:uiPriority w:val="99"/>
    <w:unhideWhenUsed/>
    <w:rsid w:val="00187F6C"/>
    <w:pPr>
      <w:tabs>
        <w:tab w:val="center" w:pos="4536"/>
        <w:tab w:val="right" w:pos="9072"/>
      </w:tabs>
    </w:pPr>
  </w:style>
  <w:style w:type="character" w:customStyle="1" w:styleId="BunntekstTegn">
    <w:name w:val="Bunntekst Tegn"/>
    <w:basedOn w:val="Standardskriftforavsnitt"/>
    <w:link w:val="Bunntekst"/>
    <w:uiPriority w:val="99"/>
    <w:rsid w:val="00187F6C"/>
    <w:rPr>
      <w:rFonts w:ascii="Times New Roman" w:eastAsia="Times New Roman" w:hAnsi="Times New Roman" w:cs="Times New Roman"/>
      <w:lang w:val="nb" w:eastAsia="nb" w:bidi="n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774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8</Pages>
  <Words>1791</Words>
  <Characters>9497</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Eldbjørg Henriksen</dc:creator>
  <cp:lastModifiedBy>Gunhild Løken Dragsund</cp:lastModifiedBy>
  <cp:revision>20</cp:revision>
  <dcterms:created xsi:type="dcterms:W3CDTF">2020-02-13T09:40:00Z</dcterms:created>
  <dcterms:modified xsi:type="dcterms:W3CDTF">2020-12-22T11:43:00Z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2017-06-09T00:00:00Z</vt:filetime>
  </property>
  <property fmtid="{D5CDD505-2E9C-101B-9397-08002B2CF9AE}" pid="3" name="Creator">
    <vt:lpwstr>Microsoft® Word 2010</vt:lpwstr>
  </property>
  <property fmtid="{D5CDD505-2E9C-101B-9397-08002B2CF9AE}" pid="4" name="LastSaved">
    <vt:filetime>2020-02-13T00:00:00Z</vt:filetime>
  </property>
</Properties>
</file>