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253" w:rsidRDefault="00B15253" w:rsidP="00257C23">
      <w:pPr>
        <w:rPr>
          <w:rFonts w:ascii="Verdana" w:hAnsi="Verdana"/>
          <w:b/>
          <w:sz w:val="22"/>
          <w:szCs w:val="22"/>
        </w:rPr>
      </w:pPr>
      <w:bookmarkStart w:id="0" w:name="_GoBack"/>
      <w:bookmarkEnd w:id="0"/>
    </w:p>
    <w:p w:rsidR="00E56FD6" w:rsidRPr="00E1604E" w:rsidRDefault="0044651F" w:rsidP="00E1604E">
      <w:pPr>
        <w:tabs>
          <w:tab w:val="left" w:pos="5245"/>
        </w:tabs>
        <w:rPr>
          <w:rFonts w:ascii="Verdana" w:hAnsi="Verdana"/>
          <w:b/>
          <w:sz w:val="24"/>
          <w:szCs w:val="24"/>
        </w:rPr>
      </w:pPr>
      <w:r w:rsidRPr="00E1604E">
        <w:rPr>
          <w:rFonts w:ascii="Verdana" w:hAnsi="Verdana"/>
          <w:b/>
          <w:sz w:val="24"/>
          <w:szCs w:val="24"/>
        </w:rPr>
        <w:t>E</w:t>
      </w:r>
      <w:r w:rsidR="00E56FD6" w:rsidRPr="00E1604E">
        <w:rPr>
          <w:rFonts w:ascii="Verdana" w:hAnsi="Verdana"/>
          <w:b/>
          <w:sz w:val="24"/>
          <w:szCs w:val="24"/>
        </w:rPr>
        <w:t xml:space="preserve">RKLÆRING </w:t>
      </w:r>
      <w:r w:rsidR="00E1604E">
        <w:rPr>
          <w:rFonts w:ascii="Verdana" w:hAnsi="Verdana"/>
          <w:b/>
          <w:sz w:val="24"/>
          <w:szCs w:val="24"/>
        </w:rPr>
        <w:t>HOVEDLEDNINGSANLEGG</w:t>
      </w:r>
      <w:r w:rsidR="00E56FD6" w:rsidRPr="00E1604E">
        <w:rPr>
          <w:rFonts w:ascii="Verdana" w:hAnsi="Verdana"/>
          <w:b/>
          <w:sz w:val="24"/>
          <w:szCs w:val="24"/>
        </w:rPr>
        <w:t xml:space="preserve"> PÅ PRIVAT EIENDOM</w:t>
      </w:r>
    </w:p>
    <w:p w:rsidR="0044651F" w:rsidRPr="0013106F" w:rsidRDefault="0044651F">
      <w:pPr>
        <w:jc w:val="center"/>
        <w:rPr>
          <w:rFonts w:ascii="Verdana" w:hAnsi="Verdana"/>
          <w:b/>
          <w:sz w:val="22"/>
          <w:szCs w:val="22"/>
        </w:rPr>
      </w:pPr>
    </w:p>
    <w:p w:rsidR="00755683" w:rsidRPr="00C6519B" w:rsidRDefault="0067135D" w:rsidP="00E56FD6">
      <w:pPr>
        <w:outlineLvl w:val="1"/>
        <w:rPr>
          <w:sz w:val="24"/>
          <w:szCs w:val="24"/>
        </w:rPr>
      </w:pPr>
      <w:r w:rsidRPr="00456F8B">
        <w:rPr>
          <w:sz w:val="24"/>
          <w:szCs w:val="24"/>
        </w:rPr>
        <w:t xml:space="preserve">Undertegnede, </w:t>
      </w:r>
      <w:r w:rsidR="00E81457" w:rsidRPr="00E81457">
        <w:rPr>
          <w:color w:val="FF0000"/>
          <w:sz w:val="24"/>
          <w:szCs w:val="24"/>
        </w:rPr>
        <w:t>&lt;</w:t>
      </w:r>
      <w:r w:rsidR="00E1604E">
        <w:rPr>
          <w:color w:val="FF0000"/>
          <w:sz w:val="24"/>
          <w:szCs w:val="24"/>
        </w:rPr>
        <w:t>p</w:t>
      </w:r>
      <w:r w:rsidR="00456F8B" w:rsidRPr="00E81457">
        <w:rPr>
          <w:color w:val="FF0000"/>
          <w:sz w:val="24"/>
          <w:szCs w:val="24"/>
        </w:rPr>
        <w:t>ersonnavn</w:t>
      </w:r>
      <w:r w:rsidR="00E1604E">
        <w:rPr>
          <w:color w:val="FF0000"/>
          <w:sz w:val="24"/>
          <w:szCs w:val="24"/>
        </w:rPr>
        <w:t>/ firma</w:t>
      </w:r>
      <w:r w:rsidR="00E81457" w:rsidRPr="00E81457">
        <w:rPr>
          <w:color w:val="FF0000"/>
          <w:sz w:val="24"/>
          <w:szCs w:val="24"/>
        </w:rPr>
        <w:t>&gt;</w:t>
      </w:r>
      <w:r w:rsidR="00456F8B" w:rsidRPr="00E81457">
        <w:rPr>
          <w:sz w:val="24"/>
          <w:szCs w:val="24"/>
        </w:rPr>
        <w:t>,</w:t>
      </w:r>
      <w:r w:rsidR="00456F8B" w:rsidRPr="00456F8B">
        <w:rPr>
          <w:sz w:val="24"/>
          <w:szCs w:val="24"/>
        </w:rPr>
        <w:t xml:space="preserve"> som e</w:t>
      </w:r>
      <w:r w:rsidR="00755683" w:rsidRPr="00456F8B">
        <w:rPr>
          <w:sz w:val="24"/>
          <w:szCs w:val="24"/>
        </w:rPr>
        <w:t>ier av eiendom</w:t>
      </w:r>
      <w:r w:rsidR="00207408" w:rsidRPr="00456F8B">
        <w:rPr>
          <w:sz w:val="24"/>
          <w:szCs w:val="24"/>
        </w:rPr>
        <w:t>/grunneier</w:t>
      </w:r>
      <w:r w:rsidR="00755683" w:rsidRPr="00456F8B">
        <w:rPr>
          <w:sz w:val="24"/>
          <w:szCs w:val="24"/>
        </w:rPr>
        <w:t xml:space="preserve"> gnr</w:t>
      </w:r>
      <w:r w:rsidR="00207408" w:rsidRPr="00456F8B">
        <w:rPr>
          <w:sz w:val="24"/>
          <w:szCs w:val="24"/>
        </w:rPr>
        <w:t>.</w:t>
      </w:r>
      <w:r w:rsidR="00755683" w:rsidRPr="00456F8B">
        <w:rPr>
          <w:sz w:val="24"/>
          <w:szCs w:val="24"/>
        </w:rPr>
        <w:t xml:space="preserve"> </w:t>
      </w:r>
      <w:r w:rsidR="00E81457" w:rsidRPr="00E81457">
        <w:rPr>
          <w:color w:val="FF0000"/>
          <w:sz w:val="24"/>
          <w:szCs w:val="24"/>
        </w:rPr>
        <w:t>&lt;xx</w:t>
      </w:r>
      <w:r w:rsidR="00E81457">
        <w:rPr>
          <w:color w:val="FF0000"/>
          <w:sz w:val="24"/>
          <w:szCs w:val="24"/>
        </w:rPr>
        <w:t>&gt;</w:t>
      </w:r>
      <w:r w:rsidR="00E81457">
        <w:rPr>
          <w:sz w:val="24"/>
          <w:szCs w:val="24"/>
        </w:rPr>
        <w:t>,</w:t>
      </w:r>
      <w:r w:rsidR="00755683" w:rsidRPr="00E81457">
        <w:rPr>
          <w:color w:val="FF0000"/>
          <w:sz w:val="24"/>
          <w:szCs w:val="24"/>
        </w:rPr>
        <w:t xml:space="preserve"> </w:t>
      </w:r>
      <w:r w:rsidR="00755683" w:rsidRPr="00456F8B">
        <w:rPr>
          <w:sz w:val="24"/>
          <w:szCs w:val="24"/>
        </w:rPr>
        <w:t>bnr</w:t>
      </w:r>
      <w:r w:rsidR="00207408" w:rsidRPr="00456F8B">
        <w:rPr>
          <w:sz w:val="24"/>
          <w:szCs w:val="24"/>
        </w:rPr>
        <w:t>.</w:t>
      </w:r>
      <w:r w:rsidR="00755683" w:rsidRPr="00456F8B">
        <w:rPr>
          <w:sz w:val="24"/>
          <w:szCs w:val="24"/>
        </w:rPr>
        <w:t xml:space="preserve"> </w:t>
      </w:r>
      <w:r w:rsidR="00E81457" w:rsidRPr="00E81457">
        <w:rPr>
          <w:color w:val="FF0000"/>
          <w:sz w:val="24"/>
          <w:szCs w:val="24"/>
        </w:rPr>
        <w:t>&lt;xx</w:t>
      </w:r>
      <w:r w:rsidR="00E81457">
        <w:rPr>
          <w:color w:val="FF0000"/>
          <w:sz w:val="24"/>
          <w:szCs w:val="24"/>
        </w:rPr>
        <w:t>&gt;</w:t>
      </w:r>
      <w:r w:rsidR="00E81457" w:rsidRPr="00E81457">
        <w:rPr>
          <w:color w:val="FF0000"/>
          <w:sz w:val="24"/>
          <w:szCs w:val="24"/>
        </w:rPr>
        <w:t xml:space="preserve"> </w:t>
      </w:r>
      <w:r w:rsidR="00755683" w:rsidRPr="00456F8B">
        <w:rPr>
          <w:sz w:val="24"/>
          <w:szCs w:val="24"/>
        </w:rPr>
        <w:t xml:space="preserve">i </w:t>
      </w:r>
      <w:r w:rsidR="00593669">
        <w:rPr>
          <w:sz w:val="24"/>
          <w:szCs w:val="24"/>
        </w:rPr>
        <w:t>Lier</w:t>
      </w:r>
      <w:r w:rsidR="00755683" w:rsidRPr="00456F8B">
        <w:rPr>
          <w:sz w:val="24"/>
          <w:szCs w:val="24"/>
        </w:rPr>
        <w:t xml:space="preserve"> kommune, gir </w:t>
      </w:r>
      <w:r w:rsidR="00593669" w:rsidRPr="00593669">
        <w:rPr>
          <w:sz w:val="24"/>
          <w:szCs w:val="24"/>
        </w:rPr>
        <w:t>Lier kommune</w:t>
      </w:r>
      <w:r w:rsidR="005C2206">
        <w:rPr>
          <w:sz w:val="24"/>
          <w:szCs w:val="24"/>
        </w:rPr>
        <w:t>, v/ Lier vei, vann og avløp KF</w:t>
      </w:r>
      <w:r w:rsidR="00593669" w:rsidRPr="00593669">
        <w:rPr>
          <w:sz w:val="24"/>
          <w:szCs w:val="24"/>
        </w:rPr>
        <w:t>, org</w:t>
      </w:r>
      <w:r w:rsidR="005C2206">
        <w:rPr>
          <w:sz w:val="24"/>
          <w:szCs w:val="24"/>
        </w:rPr>
        <w:t>.</w:t>
      </w:r>
      <w:r w:rsidR="00593669" w:rsidRPr="00593669">
        <w:rPr>
          <w:sz w:val="24"/>
          <w:szCs w:val="24"/>
        </w:rPr>
        <w:t xml:space="preserve">nr. 922 847 754, </w:t>
      </w:r>
      <w:r w:rsidR="00755683" w:rsidRPr="00456F8B">
        <w:rPr>
          <w:sz w:val="24"/>
          <w:szCs w:val="24"/>
        </w:rPr>
        <w:t xml:space="preserve">tillatelse til å anlegge og ha </w:t>
      </w:r>
      <w:r w:rsidR="00E81457" w:rsidRPr="00456F8B">
        <w:rPr>
          <w:sz w:val="24"/>
          <w:szCs w:val="24"/>
        </w:rPr>
        <w:t>liggende</w:t>
      </w:r>
      <w:r w:rsidR="00E81457">
        <w:rPr>
          <w:sz w:val="24"/>
          <w:szCs w:val="24"/>
        </w:rPr>
        <w:t xml:space="preserve"> </w:t>
      </w:r>
      <w:r w:rsidR="00E81457" w:rsidRPr="00E81457">
        <w:rPr>
          <w:color w:val="FF0000"/>
          <w:sz w:val="24"/>
          <w:szCs w:val="24"/>
        </w:rPr>
        <w:t>&lt;spillvannsledning</w:t>
      </w:r>
      <w:r w:rsidR="00755683" w:rsidRPr="00456F8B">
        <w:rPr>
          <w:color w:val="FF0000"/>
          <w:sz w:val="24"/>
          <w:szCs w:val="24"/>
        </w:rPr>
        <w:t>/vannledning/overvannsledning/vannkum/ spillvannskum</w:t>
      </w:r>
      <w:r w:rsidR="00E81457">
        <w:rPr>
          <w:color w:val="FF0000"/>
          <w:sz w:val="24"/>
          <w:szCs w:val="24"/>
        </w:rPr>
        <w:t>&gt;</w:t>
      </w:r>
      <w:r w:rsidR="00755683" w:rsidRPr="00456F8B">
        <w:rPr>
          <w:color w:val="FF0000"/>
          <w:sz w:val="24"/>
          <w:szCs w:val="24"/>
        </w:rPr>
        <w:t xml:space="preserve"> </w:t>
      </w:r>
      <w:r w:rsidR="00755683" w:rsidRPr="00456F8B">
        <w:rPr>
          <w:sz w:val="24"/>
          <w:szCs w:val="24"/>
        </w:rPr>
        <w:t xml:space="preserve">på eiendom </w:t>
      </w:r>
      <w:r w:rsidR="00E81457" w:rsidRPr="00456F8B">
        <w:rPr>
          <w:sz w:val="24"/>
          <w:szCs w:val="24"/>
        </w:rPr>
        <w:t xml:space="preserve">gnr. </w:t>
      </w:r>
      <w:r w:rsidR="00E81457" w:rsidRPr="00E81457">
        <w:rPr>
          <w:color w:val="FF0000"/>
          <w:sz w:val="24"/>
          <w:szCs w:val="24"/>
        </w:rPr>
        <w:t>&lt;xx</w:t>
      </w:r>
      <w:r w:rsidR="00E81457">
        <w:rPr>
          <w:color w:val="FF0000"/>
          <w:sz w:val="24"/>
          <w:szCs w:val="24"/>
        </w:rPr>
        <w:t>&gt;</w:t>
      </w:r>
      <w:r w:rsidR="00E81457">
        <w:rPr>
          <w:sz w:val="24"/>
          <w:szCs w:val="24"/>
        </w:rPr>
        <w:t>,</w:t>
      </w:r>
      <w:r w:rsidR="00E81457" w:rsidRPr="00E81457">
        <w:rPr>
          <w:color w:val="FF0000"/>
          <w:sz w:val="24"/>
          <w:szCs w:val="24"/>
        </w:rPr>
        <w:t xml:space="preserve"> </w:t>
      </w:r>
      <w:r w:rsidR="00E81457" w:rsidRPr="00456F8B">
        <w:rPr>
          <w:sz w:val="24"/>
          <w:szCs w:val="24"/>
        </w:rPr>
        <w:t xml:space="preserve">bnr. </w:t>
      </w:r>
      <w:r w:rsidR="00E81457" w:rsidRPr="00E81457">
        <w:rPr>
          <w:color w:val="FF0000"/>
          <w:sz w:val="24"/>
          <w:szCs w:val="24"/>
        </w:rPr>
        <w:t>&lt;xx</w:t>
      </w:r>
      <w:r w:rsidR="00E81457">
        <w:rPr>
          <w:color w:val="FF0000"/>
          <w:sz w:val="24"/>
          <w:szCs w:val="24"/>
        </w:rPr>
        <w:t>&gt;</w:t>
      </w:r>
      <w:r w:rsidR="00E81457" w:rsidRPr="00E81457">
        <w:rPr>
          <w:color w:val="FF0000"/>
          <w:sz w:val="24"/>
          <w:szCs w:val="24"/>
        </w:rPr>
        <w:t xml:space="preserve"> </w:t>
      </w:r>
      <w:r w:rsidR="00755683" w:rsidRPr="00456F8B">
        <w:rPr>
          <w:sz w:val="24"/>
          <w:szCs w:val="24"/>
        </w:rPr>
        <w:t>som vist på vedlagte kartskisse med tegningsnr.</w:t>
      </w:r>
      <w:r w:rsidR="00755683" w:rsidRPr="00285EAA">
        <w:rPr>
          <w:sz w:val="24"/>
          <w:szCs w:val="24"/>
        </w:rPr>
        <w:t xml:space="preserve"> </w:t>
      </w:r>
      <w:r w:rsidR="00E81457" w:rsidRPr="00E81457">
        <w:rPr>
          <w:color w:val="FF0000"/>
          <w:sz w:val="24"/>
          <w:szCs w:val="24"/>
        </w:rPr>
        <w:t>&lt;</w:t>
      </w:r>
      <w:r w:rsidR="00E81457">
        <w:rPr>
          <w:color w:val="FF0000"/>
          <w:sz w:val="24"/>
          <w:szCs w:val="24"/>
        </w:rPr>
        <w:t>nr. eller dato&gt;</w:t>
      </w:r>
      <w:r w:rsidR="00C6519B">
        <w:rPr>
          <w:sz w:val="24"/>
          <w:szCs w:val="24"/>
        </w:rPr>
        <w:t>.</w:t>
      </w:r>
    </w:p>
    <w:p w:rsidR="00755683" w:rsidRPr="00285EAA" w:rsidRDefault="00755683">
      <w:pPr>
        <w:rPr>
          <w:sz w:val="24"/>
          <w:szCs w:val="24"/>
        </w:rPr>
      </w:pPr>
    </w:p>
    <w:p w:rsidR="00207408" w:rsidRPr="00285EAA" w:rsidRDefault="00207408" w:rsidP="00207408">
      <w:pPr>
        <w:rPr>
          <w:sz w:val="24"/>
          <w:szCs w:val="24"/>
        </w:rPr>
      </w:pPr>
      <w:r w:rsidRPr="00285EAA">
        <w:rPr>
          <w:sz w:val="24"/>
          <w:szCs w:val="24"/>
        </w:rPr>
        <w:t>Tillatelsen innebærer følgende:</w:t>
      </w:r>
    </w:p>
    <w:p w:rsidR="00207408" w:rsidRPr="00285EAA" w:rsidRDefault="00207408">
      <w:pPr>
        <w:rPr>
          <w:sz w:val="24"/>
          <w:szCs w:val="24"/>
        </w:rPr>
      </w:pPr>
    </w:p>
    <w:p w:rsidR="00725732" w:rsidRDefault="00456F8B" w:rsidP="0067135D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E56FD6" w:rsidRPr="0067135D">
        <w:rPr>
          <w:sz w:val="24"/>
          <w:szCs w:val="24"/>
        </w:rPr>
        <w:t>ommune</w:t>
      </w:r>
      <w:r>
        <w:rPr>
          <w:sz w:val="24"/>
          <w:szCs w:val="24"/>
        </w:rPr>
        <w:t>n</w:t>
      </w:r>
      <w:r w:rsidR="0044651F" w:rsidRPr="0067135D">
        <w:rPr>
          <w:sz w:val="24"/>
          <w:szCs w:val="24"/>
        </w:rPr>
        <w:t xml:space="preserve"> gis rett til fremtidig rehabilitering og ombygging av </w:t>
      </w:r>
      <w:r w:rsidR="00725732">
        <w:rPr>
          <w:sz w:val="24"/>
          <w:szCs w:val="24"/>
        </w:rPr>
        <w:t xml:space="preserve">ovennevnte </w:t>
      </w:r>
      <w:r w:rsidR="00207408" w:rsidRPr="0067135D">
        <w:rPr>
          <w:sz w:val="24"/>
          <w:szCs w:val="24"/>
        </w:rPr>
        <w:t xml:space="preserve">anlegg.  </w:t>
      </w:r>
      <w:r>
        <w:rPr>
          <w:sz w:val="24"/>
          <w:szCs w:val="24"/>
        </w:rPr>
        <w:t>K</w:t>
      </w:r>
      <w:r w:rsidR="0044651F" w:rsidRPr="0067135D">
        <w:rPr>
          <w:sz w:val="24"/>
          <w:szCs w:val="24"/>
        </w:rPr>
        <w:t xml:space="preserve">ommunen har fri adkomst til </w:t>
      </w:r>
      <w:r w:rsidR="00725732">
        <w:rPr>
          <w:sz w:val="24"/>
          <w:szCs w:val="24"/>
        </w:rPr>
        <w:t xml:space="preserve">anlegget </w:t>
      </w:r>
      <w:r w:rsidR="0044651F" w:rsidRPr="0067135D">
        <w:rPr>
          <w:sz w:val="24"/>
          <w:szCs w:val="24"/>
        </w:rPr>
        <w:t>for personell og materiell til anleggets utførelse og til senere ettersyn, vedlikehold,</w:t>
      </w:r>
      <w:r w:rsidR="00725732">
        <w:rPr>
          <w:sz w:val="24"/>
          <w:szCs w:val="24"/>
        </w:rPr>
        <w:t xml:space="preserve"> rehabilitering og ombygging</w:t>
      </w:r>
      <w:r w:rsidR="0044651F" w:rsidRPr="0067135D">
        <w:rPr>
          <w:sz w:val="24"/>
          <w:szCs w:val="24"/>
        </w:rPr>
        <w:t xml:space="preserve">.  </w:t>
      </w:r>
      <w:r w:rsidR="00207408" w:rsidRPr="0067135D">
        <w:rPr>
          <w:sz w:val="24"/>
          <w:szCs w:val="24"/>
        </w:rPr>
        <w:t>Grunneier</w:t>
      </w:r>
      <w:r w:rsidR="0044651F" w:rsidRPr="0067135D">
        <w:rPr>
          <w:sz w:val="24"/>
          <w:szCs w:val="24"/>
        </w:rPr>
        <w:t xml:space="preserve"> vil på forhånd bli varslet om arbeid</w:t>
      </w:r>
      <w:r w:rsidR="00207408" w:rsidRPr="0067135D">
        <w:rPr>
          <w:sz w:val="24"/>
          <w:szCs w:val="24"/>
        </w:rPr>
        <w:t>er</w:t>
      </w:r>
      <w:r w:rsidR="0044651F" w:rsidRPr="0067135D">
        <w:rPr>
          <w:sz w:val="24"/>
          <w:szCs w:val="24"/>
        </w:rPr>
        <w:t xml:space="preserve"> på eiendommen.</w:t>
      </w:r>
      <w:r w:rsidR="0044651F" w:rsidRPr="0067135D">
        <w:rPr>
          <w:sz w:val="24"/>
          <w:szCs w:val="24"/>
        </w:rPr>
        <w:tab/>
      </w:r>
      <w:r w:rsidR="0044651F" w:rsidRPr="0067135D">
        <w:rPr>
          <w:sz w:val="24"/>
          <w:szCs w:val="24"/>
        </w:rPr>
        <w:tab/>
      </w:r>
    </w:p>
    <w:p w:rsidR="0044651F" w:rsidRPr="0067135D" w:rsidRDefault="0044651F" w:rsidP="00725732">
      <w:pPr>
        <w:ind w:left="283"/>
        <w:rPr>
          <w:sz w:val="24"/>
          <w:szCs w:val="24"/>
        </w:rPr>
      </w:pPr>
      <w:r w:rsidRPr="0067135D">
        <w:rPr>
          <w:sz w:val="24"/>
          <w:szCs w:val="24"/>
        </w:rPr>
        <w:tab/>
      </w:r>
      <w:r w:rsidRPr="0067135D">
        <w:rPr>
          <w:sz w:val="24"/>
          <w:szCs w:val="24"/>
        </w:rPr>
        <w:tab/>
      </w:r>
    </w:p>
    <w:p w:rsidR="00207408" w:rsidRPr="0018214A" w:rsidRDefault="00207408" w:rsidP="00E1604E">
      <w:pPr>
        <w:numPr>
          <w:ilvl w:val="0"/>
          <w:numId w:val="5"/>
        </w:numPr>
        <w:rPr>
          <w:color w:val="FF0000"/>
          <w:sz w:val="24"/>
          <w:szCs w:val="24"/>
        </w:rPr>
      </w:pPr>
      <w:r w:rsidRPr="00285EAA">
        <w:rPr>
          <w:sz w:val="24"/>
          <w:szCs w:val="24"/>
        </w:rPr>
        <w:t>Grunneier</w:t>
      </w:r>
      <w:r w:rsidR="0044651F" w:rsidRPr="00285EAA">
        <w:rPr>
          <w:sz w:val="24"/>
          <w:szCs w:val="24"/>
        </w:rPr>
        <w:t xml:space="preserve"> </w:t>
      </w:r>
      <w:r w:rsidR="003C0111" w:rsidRPr="00285EAA">
        <w:rPr>
          <w:sz w:val="24"/>
          <w:szCs w:val="24"/>
        </w:rPr>
        <w:t xml:space="preserve">kan </w:t>
      </w:r>
      <w:r w:rsidR="0044651F" w:rsidRPr="00285EAA">
        <w:rPr>
          <w:sz w:val="24"/>
          <w:szCs w:val="24"/>
        </w:rPr>
        <w:t xml:space="preserve">ikke bygge eller foreta </w:t>
      </w:r>
      <w:r w:rsidR="00725732">
        <w:rPr>
          <w:sz w:val="24"/>
          <w:szCs w:val="24"/>
        </w:rPr>
        <w:t>tiltak</w:t>
      </w:r>
      <w:r w:rsidR="0044651F" w:rsidRPr="00285EAA">
        <w:rPr>
          <w:sz w:val="24"/>
          <w:szCs w:val="24"/>
        </w:rPr>
        <w:t xml:space="preserve"> i eller nær </w:t>
      </w:r>
      <w:r w:rsidR="00725732">
        <w:rPr>
          <w:sz w:val="24"/>
          <w:szCs w:val="24"/>
        </w:rPr>
        <w:t>anlegget</w:t>
      </w:r>
      <w:r w:rsidR="0044651F" w:rsidRPr="00285EAA">
        <w:rPr>
          <w:sz w:val="24"/>
          <w:szCs w:val="24"/>
        </w:rPr>
        <w:t>, eller benytte eiendommen på en slik måte at ettersyn, vedlikehold, rehabilitering og ombygging hindres, eller at ledningsan</w:t>
      </w:r>
      <w:r w:rsidRPr="00285EAA">
        <w:rPr>
          <w:sz w:val="24"/>
          <w:szCs w:val="24"/>
        </w:rPr>
        <w:t xml:space="preserve">legget kan utsettes for skade. </w:t>
      </w:r>
      <w:r w:rsidR="00E81457">
        <w:rPr>
          <w:sz w:val="24"/>
          <w:szCs w:val="24"/>
        </w:rPr>
        <w:br/>
      </w:r>
      <w:r w:rsidR="00E81457">
        <w:rPr>
          <w:sz w:val="24"/>
          <w:szCs w:val="24"/>
        </w:rPr>
        <w:br/>
      </w:r>
      <w:r w:rsidR="00E1604E" w:rsidRPr="000B48A9">
        <w:rPr>
          <w:sz w:val="24"/>
          <w:szCs w:val="24"/>
        </w:rPr>
        <w:t xml:space="preserve">For hovedledning med rørdimensjon opp til 500 mm </w:t>
      </w:r>
      <w:r w:rsidR="003C0111" w:rsidRPr="000B48A9">
        <w:rPr>
          <w:sz w:val="24"/>
          <w:szCs w:val="24"/>
        </w:rPr>
        <w:t xml:space="preserve">kreves </w:t>
      </w:r>
      <w:r w:rsidR="0044651F" w:rsidRPr="000B48A9">
        <w:rPr>
          <w:sz w:val="24"/>
          <w:szCs w:val="24"/>
        </w:rPr>
        <w:t xml:space="preserve">en avstand på minimum </w:t>
      </w:r>
      <w:r w:rsidR="00E51373" w:rsidRPr="000B48A9">
        <w:rPr>
          <w:b/>
          <w:sz w:val="24"/>
          <w:szCs w:val="24"/>
        </w:rPr>
        <w:t>3,0</w:t>
      </w:r>
      <w:r w:rsidR="00506734" w:rsidRPr="000B48A9">
        <w:rPr>
          <w:b/>
          <w:sz w:val="24"/>
          <w:szCs w:val="24"/>
        </w:rPr>
        <w:t xml:space="preserve"> </w:t>
      </w:r>
      <w:r w:rsidR="0044651F" w:rsidRPr="000B48A9">
        <w:rPr>
          <w:b/>
          <w:sz w:val="24"/>
          <w:szCs w:val="24"/>
        </w:rPr>
        <w:t>m</w:t>
      </w:r>
      <w:r w:rsidR="00E1604E" w:rsidRPr="000B48A9">
        <w:rPr>
          <w:b/>
          <w:sz w:val="24"/>
          <w:szCs w:val="24"/>
        </w:rPr>
        <w:t>.</w:t>
      </w:r>
      <w:r w:rsidR="0044651F" w:rsidRPr="000B48A9">
        <w:rPr>
          <w:sz w:val="24"/>
          <w:szCs w:val="24"/>
        </w:rPr>
        <w:t xml:space="preserve"> me</w:t>
      </w:r>
      <w:r w:rsidR="003125C9" w:rsidRPr="000B48A9">
        <w:rPr>
          <w:sz w:val="24"/>
          <w:szCs w:val="24"/>
        </w:rPr>
        <w:t xml:space="preserve">llom bebyggelse og hovedledning. </w:t>
      </w:r>
      <w:r w:rsidR="00E1604E" w:rsidRPr="000B48A9">
        <w:rPr>
          <w:sz w:val="24"/>
          <w:szCs w:val="24"/>
        </w:rPr>
        <w:br/>
      </w:r>
      <w:r w:rsidR="003125C9" w:rsidRPr="000B48A9">
        <w:rPr>
          <w:sz w:val="24"/>
          <w:szCs w:val="24"/>
        </w:rPr>
        <w:t>For hovedledning med rørdimensjon større enn 500 mm kreves en avstand på</w:t>
      </w:r>
      <w:r w:rsidR="00C6519B" w:rsidRPr="000B48A9">
        <w:rPr>
          <w:sz w:val="24"/>
          <w:szCs w:val="24"/>
        </w:rPr>
        <w:t xml:space="preserve"> minimum</w:t>
      </w:r>
      <w:r w:rsidR="003125C9" w:rsidRPr="000B48A9">
        <w:rPr>
          <w:sz w:val="24"/>
          <w:szCs w:val="24"/>
        </w:rPr>
        <w:t xml:space="preserve"> </w:t>
      </w:r>
      <w:r w:rsidR="000B48A9">
        <w:rPr>
          <w:sz w:val="24"/>
          <w:szCs w:val="24"/>
        </w:rPr>
        <w:br/>
      </w:r>
      <w:r w:rsidR="003125C9" w:rsidRPr="000B48A9">
        <w:rPr>
          <w:b/>
          <w:sz w:val="24"/>
          <w:szCs w:val="24"/>
        </w:rPr>
        <w:t>5,0 m</w:t>
      </w:r>
      <w:r w:rsidR="003125C9" w:rsidRPr="000B48A9">
        <w:rPr>
          <w:sz w:val="24"/>
          <w:szCs w:val="24"/>
        </w:rPr>
        <w:t>.</w:t>
      </w:r>
      <w:r w:rsidR="00E1604E" w:rsidRPr="000B48A9">
        <w:rPr>
          <w:sz w:val="24"/>
          <w:szCs w:val="24"/>
        </w:rPr>
        <w:t xml:space="preserve"> mellom bebyggelse og hovedledning.</w:t>
      </w:r>
      <w:r w:rsidR="00417CD7" w:rsidRPr="000B48A9">
        <w:rPr>
          <w:sz w:val="24"/>
          <w:szCs w:val="24"/>
        </w:rPr>
        <w:t xml:space="preserve"> </w:t>
      </w:r>
      <w:r w:rsidR="0018214A">
        <w:rPr>
          <w:color w:val="FF0000"/>
          <w:sz w:val="24"/>
          <w:szCs w:val="24"/>
        </w:rPr>
        <w:t>(stryk det som ikke er aktuelt)</w:t>
      </w:r>
    </w:p>
    <w:p w:rsidR="0044651F" w:rsidRPr="00285EAA" w:rsidRDefault="0044651F" w:rsidP="00207408">
      <w:pPr>
        <w:ind w:left="283" w:firstLine="425"/>
        <w:rPr>
          <w:b/>
          <w:sz w:val="24"/>
          <w:szCs w:val="24"/>
          <w:highlight w:val="yellow"/>
          <w:u w:val="single"/>
        </w:rPr>
      </w:pPr>
    </w:p>
    <w:p w:rsidR="00E56FD6" w:rsidRPr="00E56FD6" w:rsidRDefault="00207408" w:rsidP="000440E0">
      <w:pPr>
        <w:numPr>
          <w:ilvl w:val="0"/>
          <w:numId w:val="5"/>
        </w:numPr>
        <w:rPr>
          <w:sz w:val="24"/>
          <w:szCs w:val="24"/>
        </w:rPr>
      </w:pPr>
      <w:r w:rsidRPr="00E56FD6">
        <w:rPr>
          <w:sz w:val="24"/>
          <w:szCs w:val="24"/>
        </w:rPr>
        <w:t>Ved graving eller transport på eiendommen i forbindelse med senere ettersyn, vedlikehold, rehabilitering eller ombygging av anlegget, skal kommune</w:t>
      </w:r>
      <w:r w:rsidR="00456F8B">
        <w:rPr>
          <w:sz w:val="24"/>
          <w:szCs w:val="24"/>
        </w:rPr>
        <w:t>n</w:t>
      </w:r>
      <w:r w:rsidRPr="00E56FD6">
        <w:rPr>
          <w:sz w:val="24"/>
          <w:szCs w:val="24"/>
        </w:rPr>
        <w:t xml:space="preserve"> etter endt anleggsgjennomføring sette i stand berørt areal.</w:t>
      </w:r>
      <w:r w:rsidRPr="00E56FD6">
        <w:rPr>
          <w:sz w:val="24"/>
          <w:szCs w:val="24"/>
        </w:rPr>
        <w:tab/>
      </w:r>
    </w:p>
    <w:p w:rsidR="00E56FD6" w:rsidRPr="00E56FD6" w:rsidRDefault="00E56FD6" w:rsidP="00E56FD6">
      <w:pPr>
        <w:pStyle w:val="Listeavsnitt"/>
        <w:tabs>
          <w:tab w:val="left" w:pos="-1440"/>
          <w:tab w:val="left" w:pos="-720"/>
        </w:tabs>
        <w:suppressAutoHyphens/>
        <w:ind w:left="283"/>
        <w:rPr>
          <w:sz w:val="24"/>
          <w:szCs w:val="24"/>
        </w:rPr>
      </w:pPr>
    </w:p>
    <w:p w:rsidR="00495661" w:rsidRPr="000B48A9" w:rsidRDefault="00495661" w:rsidP="00495661">
      <w:pPr>
        <w:numPr>
          <w:ilvl w:val="0"/>
          <w:numId w:val="5"/>
        </w:numPr>
        <w:rPr>
          <w:sz w:val="24"/>
          <w:szCs w:val="24"/>
        </w:rPr>
      </w:pPr>
      <w:r w:rsidRPr="000B48A9">
        <w:rPr>
          <w:sz w:val="24"/>
          <w:szCs w:val="24"/>
        </w:rPr>
        <w:t>Skade påført eiendommen under ettersyn, vedlikehold, rehabilitering og ombygging skal erstattes. I mangel av minnelig overenskomst, skal erstatningen fastsettes ved rettslig skjønn, jfr. Skjønnsprosessloven av 1. juni 1917 nr. 1 § 4.</w:t>
      </w:r>
      <w:r w:rsidRPr="000B48A9">
        <w:rPr>
          <w:sz w:val="24"/>
          <w:szCs w:val="24"/>
        </w:rPr>
        <w:tab/>
      </w:r>
    </w:p>
    <w:p w:rsidR="00285EAA" w:rsidRPr="00E56FD6" w:rsidRDefault="00285EAA" w:rsidP="00285EAA">
      <w:pPr>
        <w:pStyle w:val="Default"/>
      </w:pPr>
    </w:p>
    <w:p w:rsidR="00285EAA" w:rsidRPr="00456F8B" w:rsidRDefault="0067135D" w:rsidP="00285EAA">
      <w:pPr>
        <w:numPr>
          <w:ilvl w:val="0"/>
          <w:numId w:val="5"/>
        </w:numPr>
        <w:rPr>
          <w:sz w:val="24"/>
          <w:szCs w:val="24"/>
        </w:rPr>
      </w:pPr>
      <w:r w:rsidRPr="00456F8B">
        <w:rPr>
          <w:sz w:val="24"/>
          <w:szCs w:val="24"/>
        </w:rPr>
        <w:t xml:space="preserve">Denne erklæring tinglyses på eiendom </w:t>
      </w:r>
      <w:r w:rsidR="00E81457" w:rsidRPr="00456F8B">
        <w:rPr>
          <w:sz w:val="24"/>
          <w:szCs w:val="24"/>
        </w:rPr>
        <w:t xml:space="preserve">gnr. </w:t>
      </w:r>
      <w:r w:rsidR="00E81457" w:rsidRPr="00E81457">
        <w:rPr>
          <w:color w:val="FF0000"/>
          <w:sz w:val="24"/>
          <w:szCs w:val="24"/>
        </w:rPr>
        <w:t>&lt;xx</w:t>
      </w:r>
      <w:r w:rsidR="00E81457">
        <w:rPr>
          <w:color w:val="FF0000"/>
          <w:sz w:val="24"/>
          <w:szCs w:val="24"/>
        </w:rPr>
        <w:t>&gt;</w:t>
      </w:r>
      <w:r w:rsidR="00E81457">
        <w:rPr>
          <w:sz w:val="24"/>
          <w:szCs w:val="24"/>
        </w:rPr>
        <w:t>,</w:t>
      </w:r>
      <w:r w:rsidR="00E81457" w:rsidRPr="00E81457">
        <w:rPr>
          <w:color w:val="FF0000"/>
          <w:sz w:val="24"/>
          <w:szCs w:val="24"/>
        </w:rPr>
        <w:t xml:space="preserve"> </w:t>
      </w:r>
      <w:r w:rsidR="00E81457" w:rsidRPr="00456F8B">
        <w:rPr>
          <w:sz w:val="24"/>
          <w:szCs w:val="24"/>
        </w:rPr>
        <w:t xml:space="preserve">bnr. </w:t>
      </w:r>
      <w:r w:rsidR="00E81457" w:rsidRPr="00E81457">
        <w:rPr>
          <w:color w:val="FF0000"/>
          <w:sz w:val="24"/>
          <w:szCs w:val="24"/>
        </w:rPr>
        <w:t>&lt;xx</w:t>
      </w:r>
      <w:r w:rsidR="00E81457">
        <w:rPr>
          <w:color w:val="FF0000"/>
          <w:sz w:val="24"/>
          <w:szCs w:val="24"/>
        </w:rPr>
        <w:t>&gt;</w:t>
      </w:r>
      <w:r w:rsidR="00E81457" w:rsidRPr="00E81457">
        <w:rPr>
          <w:sz w:val="24"/>
          <w:szCs w:val="24"/>
        </w:rPr>
        <w:t xml:space="preserve">. </w:t>
      </w:r>
      <w:r w:rsidR="00593669">
        <w:rPr>
          <w:sz w:val="24"/>
          <w:szCs w:val="24"/>
        </w:rPr>
        <w:t>Lier</w:t>
      </w:r>
      <w:r w:rsidRPr="00456F8B">
        <w:rPr>
          <w:sz w:val="24"/>
          <w:szCs w:val="24"/>
        </w:rPr>
        <w:t xml:space="preserve"> kommune besørger og bekoster tinglysing.</w:t>
      </w:r>
      <w:r w:rsidR="00456F8B" w:rsidRPr="00456F8B">
        <w:rPr>
          <w:sz w:val="24"/>
          <w:szCs w:val="24"/>
        </w:rPr>
        <w:t xml:space="preserve"> </w:t>
      </w:r>
      <w:r w:rsidR="00456F8B">
        <w:rPr>
          <w:sz w:val="24"/>
          <w:szCs w:val="24"/>
        </w:rPr>
        <w:t>E</w:t>
      </w:r>
      <w:r w:rsidR="00285EAA" w:rsidRPr="00456F8B">
        <w:rPr>
          <w:sz w:val="24"/>
          <w:szCs w:val="24"/>
        </w:rPr>
        <w:t xml:space="preserve">rklæringen kan ikke avlyses uten samtykke av </w:t>
      </w:r>
      <w:r w:rsidR="00593669">
        <w:rPr>
          <w:sz w:val="24"/>
          <w:szCs w:val="24"/>
        </w:rPr>
        <w:t>Lier</w:t>
      </w:r>
      <w:r w:rsidR="00285EAA" w:rsidRPr="00456F8B">
        <w:rPr>
          <w:sz w:val="24"/>
          <w:szCs w:val="24"/>
        </w:rPr>
        <w:t xml:space="preserve"> kommune, Kommunalteknisk avdeling.</w:t>
      </w:r>
    </w:p>
    <w:p w:rsidR="0044651F" w:rsidRPr="00E56FD6" w:rsidRDefault="0044651F" w:rsidP="00285EAA">
      <w:pPr>
        <w:ind w:left="283"/>
        <w:rPr>
          <w:sz w:val="24"/>
          <w:szCs w:val="24"/>
        </w:rPr>
      </w:pPr>
      <w:r w:rsidRPr="00E56FD6">
        <w:rPr>
          <w:sz w:val="24"/>
          <w:szCs w:val="24"/>
        </w:rPr>
        <w:tab/>
      </w:r>
    </w:p>
    <w:p w:rsidR="0067135D" w:rsidRDefault="0067135D" w:rsidP="00E56FD6">
      <w:pPr>
        <w:rPr>
          <w:sz w:val="24"/>
          <w:szCs w:val="24"/>
        </w:rPr>
      </w:pPr>
    </w:p>
    <w:p w:rsidR="0067135D" w:rsidRDefault="00593669" w:rsidP="0067135D">
      <w:pPr>
        <w:pStyle w:val="Brdtekst"/>
        <w:ind w:right="-567"/>
      </w:pPr>
      <w:r>
        <w:t>Lier</w:t>
      </w:r>
      <w:r w:rsidR="0067135D">
        <w:t xml:space="preserve">/ </w:t>
      </w:r>
      <w:proofErr w:type="gramStart"/>
      <w:r w:rsidR="0067135D">
        <w:t>dato:…</w:t>
      </w:r>
      <w:proofErr w:type="gramEnd"/>
      <w:r w:rsidR="0067135D">
        <w:t xml:space="preserve">…………                                      </w:t>
      </w:r>
      <w:r w:rsidR="0067135D">
        <w:tab/>
      </w:r>
      <w:r>
        <w:t>Lier</w:t>
      </w:r>
      <w:r w:rsidR="0067135D">
        <w:t>/ dato: ……………</w:t>
      </w:r>
    </w:p>
    <w:p w:rsidR="0067135D" w:rsidRDefault="0067135D" w:rsidP="0067135D">
      <w:pPr>
        <w:pStyle w:val="Brdtekst"/>
        <w:ind w:right="-567"/>
      </w:pPr>
    </w:p>
    <w:p w:rsidR="0067135D" w:rsidRDefault="0067135D" w:rsidP="0067135D">
      <w:pPr>
        <w:pStyle w:val="Brdtekst"/>
        <w:ind w:right="-567"/>
      </w:pPr>
      <w:r>
        <w:t>Eier av gnr.</w:t>
      </w:r>
      <w:proofErr w:type="gramStart"/>
      <w:r>
        <w:t xml:space="preserve"> ……….</w:t>
      </w:r>
      <w:proofErr w:type="gramEnd"/>
      <w:r>
        <w:t xml:space="preserve">bnr. …………                       </w:t>
      </w:r>
      <w:r>
        <w:tab/>
        <w:t xml:space="preserve">Eier av gnr. ………..bnr. </w:t>
      </w:r>
      <w:r w:rsidR="00417CD7">
        <w:t>…………</w:t>
      </w:r>
    </w:p>
    <w:p w:rsidR="0067135D" w:rsidRDefault="0067135D" w:rsidP="0067135D">
      <w:pPr>
        <w:pStyle w:val="Brdtekst"/>
        <w:ind w:right="-567"/>
      </w:pPr>
    </w:p>
    <w:p w:rsidR="0067135D" w:rsidRDefault="00417CD7" w:rsidP="0067135D">
      <w:pPr>
        <w:pStyle w:val="Brdtekst"/>
        <w:ind w:right="-567"/>
      </w:pPr>
      <w:proofErr w:type="gramStart"/>
      <w:r>
        <w:t>Personnummer:…</w:t>
      </w:r>
      <w:proofErr w:type="gramEnd"/>
      <w:r>
        <w:t>………………..</w:t>
      </w:r>
      <w:r w:rsidR="0067135D">
        <w:tab/>
      </w:r>
      <w:r w:rsidR="0067135D">
        <w:tab/>
      </w:r>
      <w:r>
        <w:tab/>
      </w:r>
      <w:proofErr w:type="gramStart"/>
      <w:r>
        <w:t>Organisasjonsnr</w:t>
      </w:r>
      <w:r w:rsidR="0067135D">
        <w:t>:…</w:t>
      </w:r>
      <w:proofErr w:type="gramEnd"/>
      <w:r w:rsidR="0067135D">
        <w:t>…………………</w:t>
      </w:r>
    </w:p>
    <w:p w:rsidR="0067135D" w:rsidRDefault="0067135D" w:rsidP="0067135D">
      <w:pPr>
        <w:pStyle w:val="Brdtekst"/>
        <w:ind w:right="-567"/>
      </w:pPr>
    </w:p>
    <w:p w:rsidR="0067135D" w:rsidRPr="001934DD" w:rsidRDefault="0067135D" w:rsidP="0067135D">
      <w:pPr>
        <w:pStyle w:val="Brdtekst"/>
        <w:ind w:right="-567"/>
      </w:pPr>
      <w:r w:rsidRPr="001934DD">
        <w:t>……………………………………</w:t>
      </w:r>
      <w:r>
        <w:tab/>
      </w:r>
      <w:r>
        <w:tab/>
      </w:r>
      <w:r>
        <w:tab/>
      </w:r>
      <w:r w:rsidRPr="001934DD">
        <w:t>……………………………………</w:t>
      </w:r>
    </w:p>
    <w:p w:rsidR="0067135D" w:rsidRDefault="00417CD7" w:rsidP="0067135D">
      <w:pPr>
        <w:pStyle w:val="Brdtekst"/>
        <w:ind w:right="-567"/>
      </w:pPr>
      <w:r>
        <w:t>Personnavn (b</w:t>
      </w:r>
      <w:r w:rsidR="0067135D">
        <w:t>lokkbokstaver</w:t>
      </w:r>
      <w:r>
        <w:t>)</w:t>
      </w:r>
      <w:r w:rsidR="0067135D">
        <w:tab/>
      </w:r>
      <w:r w:rsidR="0067135D">
        <w:tab/>
      </w:r>
      <w:r w:rsidR="0067135D">
        <w:tab/>
      </w:r>
      <w:r w:rsidR="002C5C22">
        <w:tab/>
      </w:r>
      <w:r>
        <w:t>Firma (blokkbokstaver)</w:t>
      </w:r>
    </w:p>
    <w:p w:rsidR="0067135D" w:rsidRDefault="0067135D" w:rsidP="0067135D">
      <w:pPr>
        <w:pStyle w:val="Brdtekst"/>
        <w:ind w:right="-567"/>
      </w:pPr>
    </w:p>
    <w:p w:rsidR="0067135D" w:rsidRPr="001934DD" w:rsidRDefault="0067135D" w:rsidP="0067135D">
      <w:pPr>
        <w:pStyle w:val="Brdtekst"/>
        <w:ind w:right="-567"/>
      </w:pPr>
      <w:r w:rsidRPr="001934DD">
        <w:t>……………………………………</w:t>
      </w:r>
      <w:r>
        <w:tab/>
      </w:r>
      <w:r>
        <w:tab/>
      </w:r>
      <w:r>
        <w:tab/>
      </w:r>
      <w:r w:rsidRPr="001934DD">
        <w:t>……………………………………</w:t>
      </w:r>
    </w:p>
    <w:p w:rsidR="0067135D" w:rsidRDefault="00417CD7" w:rsidP="0067135D">
      <w:pPr>
        <w:pStyle w:val="Brdtekst"/>
        <w:ind w:right="-567"/>
      </w:pPr>
      <w:r>
        <w:t>S</w:t>
      </w:r>
      <w:r w:rsidR="0067135D">
        <w:t>ign.</w:t>
      </w:r>
      <w:r w:rsidR="0067135D">
        <w:tab/>
      </w:r>
      <w:r w:rsidR="0067135D">
        <w:tab/>
      </w:r>
      <w:r w:rsidR="0067135D">
        <w:tab/>
      </w:r>
      <w:r w:rsidR="0067135D">
        <w:tab/>
      </w:r>
      <w:r w:rsidR="0067135D">
        <w:tab/>
      </w:r>
      <w:r w:rsidR="0067135D">
        <w:tab/>
      </w:r>
      <w:r>
        <w:tab/>
      </w:r>
      <w:r w:rsidR="0067135D">
        <w:t>Sign.</w:t>
      </w:r>
      <w:r>
        <w:t xml:space="preserve"> (m. fullmakt)</w:t>
      </w:r>
    </w:p>
    <w:p w:rsidR="0067135D" w:rsidRDefault="0067135D" w:rsidP="0067135D">
      <w:pPr>
        <w:pStyle w:val="Brdtekst"/>
        <w:ind w:right="-567"/>
      </w:pPr>
    </w:p>
    <w:p w:rsidR="002C5C22" w:rsidRDefault="002C5C22" w:rsidP="0067135D">
      <w:pPr>
        <w:pStyle w:val="Brdtekst"/>
        <w:ind w:right="-567"/>
        <w:rPr>
          <w:color w:val="FF0000"/>
        </w:rPr>
      </w:pPr>
    </w:p>
    <w:p w:rsidR="0067135D" w:rsidRPr="002C5C22" w:rsidRDefault="002C5C22" w:rsidP="0067135D">
      <w:pPr>
        <w:pStyle w:val="Brdtekst"/>
        <w:ind w:right="-567"/>
        <w:rPr>
          <w:color w:val="FF0000"/>
        </w:rPr>
      </w:pPr>
      <w:r w:rsidRPr="002C5C22">
        <w:rPr>
          <w:color w:val="FF0000"/>
        </w:rPr>
        <w:t xml:space="preserve">&lt;Ved flere eiere: </w:t>
      </w:r>
      <w:r>
        <w:rPr>
          <w:color w:val="FF0000"/>
        </w:rPr>
        <w:t>K</w:t>
      </w:r>
      <w:r w:rsidRPr="002C5C22">
        <w:rPr>
          <w:color w:val="FF0000"/>
        </w:rPr>
        <w:t>opier/ ev. erstatt</w:t>
      </w:r>
      <w:r>
        <w:rPr>
          <w:color w:val="FF0000"/>
        </w:rPr>
        <w:t xml:space="preserve"> felt for utfylling</w:t>
      </w:r>
      <w:r w:rsidRPr="002C5C22">
        <w:rPr>
          <w:color w:val="FF0000"/>
        </w:rPr>
        <w:t xml:space="preserve">&gt; </w:t>
      </w:r>
    </w:p>
    <w:sectPr w:rsidR="0067135D" w:rsidRPr="002C5C22" w:rsidSect="002C5C22">
      <w:headerReference w:type="default" r:id="rId8"/>
      <w:pgSz w:w="11906" w:h="16838"/>
      <w:pgMar w:top="1134" w:right="1418" w:bottom="1134" w:left="1418" w:header="227" w:footer="5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42F" w:rsidRDefault="0057242F">
      <w:r>
        <w:separator/>
      </w:r>
    </w:p>
  </w:endnote>
  <w:endnote w:type="continuationSeparator" w:id="0">
    <w:p w:rsidR="0057242F" w:rsidRDefault="0057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sis W01 Semibold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42F" w:rsidRDefault="0057242F">
      <w:r>
        <w:separator/>
      </w:r>
    </w:p>
  </w:footnote>
  <w:footnote w:type="continuationSeparator" w:id="0">
    <w:p w:rsidR="0057242F" w:rsidRDefault="0057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724" w:rsidRDefault="00CA4724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5DD3"/>
    <w:multiLevelType w:val="singleLevel"/>
    <w:tmpl w:val="6F9C194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44F947C7"/>
    <w:multiLevelType w:val="singleLevel"/>
    <w:tmpl w:val="7D7EB6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color w:val="auto"/>
        </w:r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C2"/>
    <w:rsid w:val="000440E0"/>
    <w:rsid w:val="000B48A9"/>
    <w:rsid w:val="000E726D"/>
    <w:rsid w:val="000F22CC"/>
    <w:rsid w:val="0013106F"/>
    <w:rsid w:val="001718D6"/>
    <w:rsid w:val="0018214A"/>
    <w:rsid w:val="001D0D02"/>
    <w:rsid w:val="00207408"/>
    <w:rsid w:val="0024149F"/>
    <w:rsid w:val="00257C23"/>
    <w:rsid w:val="00285EAA"/>
    <w:rsid w:val="002A6233"/>
    <w:rsid w:val="002C5C22"/>
    <w:rsid w:val="002D6239"/>
    <w:rsid w:val="00303A53"/>
    <w:rsid w:val="003125C9"/>
    <w:rsid w:val="00375314"/>
    <w:rsid w:val="003C0111"/>
    <w:rsid w:val="00411BAC"/>
    <w:rsid w:val="00417CD7"/>
    <w:rsid w:val="00432D14"/>
    <w:rsid w:val="0044651F"/>
    <w:rsid w:val="00456F8B"/>
    <w:rsid w:val="00494E39"/>
    <w:rsid w:val="00495661"/>
    <w:rsid w:val="004E13E9"/>
    <w:rsid w:val="00506734"/>
    <w:rsid w:val="00517EBB"/>
    <w:rsid w:val="00550BBF"/>
    <w:rsid w:val="0057242F"/>
    <w:rsid w:val="00587E31"/>
    <w:rsid w:val="00593669"/>
    <w:rsid w:val="005969A0"/>
    <w:rsid w:val="005C2206"/>
    <w:rsid w:val="005E0F34"/>
    <w:rsid w:val="005E44EE"/>
    <w:rsid w:val="005E6037"/>
    <w:rsid w:val="005F1FDE"/>
    <w:rsid w:val="006711A1"/>
    <w:rsid w:val="0067135D"/>
    <w:rsid w:val="006B275D"/>
    <w:rsid w:val="006C1C9B"/>
    <w:rsid w:val="006E2024"/>
    <w:rsid w:val="00725732"/>
    <w:rsid w:val="00755683"/>
    <w:rsid w:val="008D31C2"/>
    <w:rsid w:val="008E5582"/>
    <w:rsid w:val="008E5DE9"/>
    <w:rsid w:val="008F0671"/>
    <w:rsid w:val="008F6C56"/>
    <w:rsid w:val="00931214"/>
    <w:rsid w:val="009370C0"/>
    <w:rsid w:val="00963EFD"/>
    <w:rsid w:val="009E0B7C"/>
    <w:rsid w:val="009F0A38"/>
    <w:rsid w:val="009F78CA"/>
    <w:rsid w:val="00A02DB0"/>
    <w:rsid w:val="00A051A2"/>
    <w:rsid w:val="00A2063A"/>
    <w:rsid w:val="00A50502"/>
    <w:rsid w:val="00AE6C1D"/>
    <w:rsid w:val="00B15253"/>
    <w:rsid w:val="00B4077B"/>
    <w:rsid w:val="00B953FE"/>
    <w:rsid w:val="00BC722C"/>
    <w:rsid w:val="00BF375B"/>
    <w:rsid w:val="00C6519B"/>
    <w:rsid w:val="00C8149F"/>
    <w:rsid w:val="00CA4724"/>
    <w:rsid w:val="00CE5A3E"/>
    <w:rsid w:val="00D278CB"/>
    <w:rsid w:val="00D96864"/>
    <w:rsid w:val="00DB7E1D"/>
    <w:rsid w:val="00E1604E"/>
    <w:rsid w:val="00E2615E"/>
    <w:rsid w:val="00E51373"/>
    <w:rsid w:val="00E56FD6"/>
    <w:rsid w:val="00E81457"/>
    <w:rsid w:val="00E94F25"/>
    <w:rsid w:val="00F560C4"/>
    <w:rsid w:val="00FE09C8"/>
    <w:rsid w:val="00FE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CC4699"/>
  <w15:docId w15:val="{FF71EDDF-24A8-4543-AD2B-978700D2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074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link w:val="Overskrift2Tegn"/>
    <w:uiPriority w:val="9"/>
    <w:qFormat/>
    <w:rsid w:val="00A50502"/>
    <w:pPr>
      <w:spacing w:before="165" w:after="165" w:line="600" w:lineRule="atLeast"/>
      <w:outlineLvl w:val="1"/>
    </w:pPr>
    <w:rPr>
      <w:rFonts w:ascii="Bosis W01 Semibold" w:hAnsi="Bosis W01 Semibold"/>
      <w:sz w:val="45"/>
      <w:szCs w:val="45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13106F"/>
  </w:style>
  <w:style w:type="paragraph" w:styleId="Bobletekst">
    <w:name w:val="Balloon Text"/>
    <w:basedOn w:val="Normal"/>
    <w:link w:val="BobletekstTegn"/>
    <w:uiPriority w:val="99"/>
    <w:semiHidden/>
    <w:unhideWhenUsed/>
    <w:rsid w:val="0013106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13106F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257C23"/>
    <w:pPr>
      <w:ind w:left="708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A50502"/>
    <w:rPr>
      <w:rFonts w:ascii="Bosis W01 Semibold" w:hAnsi="Bosis W01 Semibold"/>
      <w:sz w:val="45"/>
      <w:szCs w:val="45"/>
    </w:rPr>
  </w:style>
  <w:style w:type="paragraph" w:styleId="NormalWeb">
    <w:name w:val="Normal (Web)"/>
    <w:basedOn w:val="Normal"/>
    <w:uiPriority w:val="99"/>
    <w:semiHidden/>
    <w:unhideWhenUsed/>
    <w:rsid w:val="00A50502"/>
    <w:pPr>
      <w:spacing w:after="165"/>
    </w:pPr>
    <w:rPr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074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285E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rdtekst">
    <w:name w:val="Body Text"/>
    <w:basedOn w:val="Normal"/>
    <w:link w:val="BrdtekstTegn"/>
    <w:semiHidden/>
    <w:rsid w:val="0067135D"/>
    <w:rPr>
      <w:sz w:val="24"/>
    </w:rPr>
  </w:style>
  <w:style w:type="character" w:customStyle="1" w:styleId="BrdtekstTegn">
    <w:name w:val="Brødtekst Tegn"/>
    <w:basedOn w:val="Standardskriftforavsnitt"/>
    <w:link w:val="Brdtekst"/>
    <w:semiHidden/>
    <w:rsid w:val="0067135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3411">
                  <w:marLeft w:val="-30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8539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64324-546A-4369-A3DA-C096538E4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Anlegg utført av private</vt:lpstr>
    </vt:vector>
  </TitlesOfParts>
  <Company>Asker Kommune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Anlegg utført av private</dc:title>
  <dc:creator>Asker kommune</dc:creator>
  <cp:lastModifiedBy>Hanne Kristin Andreassen</cp:lastModifiedBy>
  <cp:revision>2</cp:revision>
  <cp:lastPrinted>2017-03-20T07:26:00Z</cp:lastPrinted>
  <dcterms:created xsi:type="dcterms:W3CDTF">2020-01-28T11:20:00Z</dcterms:created>
  <dcterms:modified xsi:type="dcterms:W3CDTF">2020-01-28T11:20:00Z</dcterms:modified>
</cp:coreProperties>
</file>